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EEF8A" w14:textId="4F4EF665" w:rsidR="00D11809" w:rsidRPr="00AE093E" w:rsidRDefault="00D11809" w:rsidP="00BC4D05">
      <w:pPr>
        <w:spacing w:after="0"/>
        <w:jc w:val="both"/>
        <w:rPr>
          <w:rFonts w:asciiTheme="minorHAnsi" w:hAnsiTheme="minorHAnsi" w:cs="Arial"/>
          <w:b/>
        </w:rPr>
      </w:pPr>
    </w:p>
    <w:p w14:paraId="42539639" w14:textId="77777777" w:rsidR="00D11809" w:rsidRPr="00AE093E" w:rsidRDefault="00D11809" w:rsidP="00BC4D05">
      <w:pPr>
        <w:spacing w:after="0" w:line="360" w:lineRule="auto"/>
        <w:jc w:val="center"/>
        <w:rPr>
          <w:rFonts w:asciiTheme="minorHAnsi" w:hAnsiTheme="minorHAnsi"/>
          <w:b/>
        </w:rPr>
      </w:pPr>
      <w:r w:rsidRPr="00AE093E">
        <w:rPr>
          <w:rFonts w:asciiTheme="minorHAnsi" w:hAnsiTheme="minorHAnsi"/>
          <w:b/>
        </w:rPr>
        <w:t xml:space="preserve">PROCESO DIRECCIÓN DE FORMACIÓN PROFESIONAL INTEGRAL </w:t>
      </w:r>
    </w:p>
    <w:p w14:paraId="35D33791" w14:textId="34B1EA0A" w:rsidR="00D11809" w:rsidRPr="00AE093E" w:rsidRDefault="00D11809" w:rsidP="00BC4D05">
      <w:pPr>
        <w:spacing w:after="0" w:line="360" w:lineRule="auto"/>
        <w:jc w:val="center"/>
        <w:rPr>
          <w:rFonts w:asciiTheme="minorHAnsi" w:hAnsiTheme="minorHAnsi"/>
          <w:b/>
          <w:color w:val="FF0000"/>
        </w:rPr>
      </w:pPr>
      <w:r w:rsidRPr="00AE093E">
        <w:rPr>
          <w:rFonts w:asciiTheme="minorHAnsi" w:hAnsiTheme="minorHAnsi"/>
          <w:b/>
        </w:rPr>
        <w:t>FORMATO GUÍA DE APRENDIZAJE</w:t>
      </w:r>
    </w:p>
    <w:p w14:paraId="50C6B2E8" w14:textId="77777777" w:rsidR="00D11809" w:rsidRPr="00AE093E" w:rsidRDefault="00D11809" w:rsidP="00BC4D05">
      <w:pPr>
        <w:spacing w:after="0"/>
        <w:jc w:val="both"/>
        <w:rPr>
          <w:rFonts w:asciiTheme="minorHAnsi" w:hAnsiTheme="minorHAnsi" w:cs="Arial"/>
          <w:b/>
        </w:rPr>
      </w:pPr>
    </w:p>
    <w:p w14:paraId="6BFF0472" w14:textId="50AF4248" w:rsidR="00E31DA7" w:rsidRPr="00AE093E" w:rsidRDefault="00682BCF" w:rsidP="00BC4D05">
      <w:pPr>
        <w:pStyle w:val="Prrafodelista"/>
        <w:numPr>
          <w:ilvl w:val="0"/>
          <w:numId w:val="18"/>
        </w:numPr>
        <w:spacing w:after="0"/>
        <w:jc w:val="both"/>
        <w:rPr>
          <w:rFonts w:asciiTheme="minorHAnsi" w:hAnsiTheme="minorHAnsi" w:cs="Arial"/>
          <w:b/>
        </w:rPr>
      </w:pPr>
      <w:r w:rsidRPr="00AE093E">
        <w:rPr>
          <w:rFonts w:asciiTheme="minorHAnsi" w:hAnsiTheme="minorHAnsi" w:cs="Arial"/>
          <w:b/>
        </w:rPr>
        <w:t xml:space="preserve"> IDENTIFICACIÓN DE LA GUIA DE APREN</w:t>
      </w:r>
      <w:r w:rsidR="004F3F07" w:rsidRPr="00AE093E">
        <w:rPr>
          <w:rFonts w:asciiTheme="minorHAnsi" w:hAnsiTheme="minorHAnsi" w:cs="Arial"/>
          <w:b/>
        </w:rPr>
        <w:t>D</w:t>
      </w:r>
      <w:r w:rsidRPr="00AE093E">
        <w:rPr>
          <w:rFonts w:asciiTheme="minorHAnsi" w:hAnsiTheme="minorHAnsi" w:cs="Arial"/>
          <w:b/>
        </w:rPr>
        <w:t xml:space="preserve">IZAJE </w:t>
      </w:r>
    </w:p>
    <w:p w14:paraId="157F9460" w14:textId="77777777" w:rsidR="00042056" w:rsidRPr="00AE093E" w:rsidRDefault="00682BCF" w:rsidP="00BC4D05">
      <w:pPr>
        <w:spacing w:after="0"/>
        <w:jc w:val="both"/>
        <w:rPr>
          <w:rFonts w:asciiTheme="minorHAnsi" w:hAnsiTheme="minorHAnsi" w:cs="Arial"/>
          <w:b/>
        </w:rPr>
      </w:pPr>
      <w:r w:rsidRPr="00AE093E">
        <w:rPr>
          <w:rFonts w:asciiTheme="minorHAnsi" w:hAnsiTheme="minorHAnsi" w:cs="Arial"/>
        </w:rPr>
        <w:t>Denominación del Programa de Formación:</w:t>
      </w:r>
      <w:r w:rsidR="00195AFD" w:rsidRPr="00AE093E">
        <w:rPr>
          <w:rFonts w:asciiTheme="minorHAnsi" w:hAnsiTheme="minorHAnsi" w:cs="Arial"/>
        </w:rPr>
        <w:t xml:space="preserve"> </w:t>
      </w:r>
    </w:p>
    <w:p w14:paraId="6639A713" w14:textId="0724C7BF" w:rsidR="00C22104" w:rsidRPr="00AE093E" w:rsidRDefault="009A2C38" w:rsidP="009A2C38">
      <w:pPr>
        <w:pStyle w:val="Prrafodelista"/>
        <w:numPr>
          <w:ilvl w:val="0"/>
          <w:numId w:val="4"/>
        </w:numPr>
        <w:spacing w:after="0"/>
        <w:jc w:val="both"/>
        <w:rPr>
          <w:rFonts w:asciiTheme="minorHAnsi" w:hAnsiTheme="minorHAnsi" w:cs="Arial"/>
          <w:b/>
        </w:rPr>
      </w:pPr>
      <w:r w:rsidRPr="009A2C38">
        <w:rPr>
          <w:rFonts w:asciiTheme="minorHAnsi" w:hAnsiTheme="minorHAnsi" w:cs="Arial"/>
          <w:b/>
          <w:lang w:val="es-CO" w:eastAsia="es-CO"/>
        </w:rPr>
        <w:t>MANTENIMIENTO E INSTALACION DE SISTEMAS SOLARES FOTOVOLTAICOS</w:t>
      </w:r>
    </w:p>
    <w:p w14:paraId="445FE7A2" w14:textId="61342450" w:rsidR="00042056" w:rsidRPr="00AE093E" w:rsidRDefault="00682BCF" w:rsidP="00BC4D05">
      <w:pPr>
        <w:spacing w:after="0"/>
        <w:jc w:val="both"/>
        <w:rPr>
          <w:rFonts w:asciiTheme="minorHAnsi" w:hAnsiTheme="minorHAnsi" w:cs="Arial"/>
        </w:rPr>
      </w:pPr>
      <w:r w:rsidRPr="00AE093E">
        <w:rPr>
          <w:rFonts w:asciiTheme="minorHAnsi" w:hAnsiTheme="minorHAnsi" w:cs="Arial"/>
        </w:rPr>
        <w:t>Código del Programa de Formación:</w:t>
      </w:r>
      <w:r w:rsidR="00195AFD" w:rsidRPr="00AE093E">
        <w:rPr>
          <w:rFonts w:asciiTheme="minorHAnsi" w:hAnsiTheme="minorHAnsi" w:cs="Arial"/>
        </w:rPr>
        <w:t xml:space="preserve"> </w:t>
      </w:r>
    </w:p>
    <w:p w14:paraId="25883A6D" w14:textId="7104EA07" w:rsidR="00C22104" w:rsidRPr="00AE093E" w:rsidRDefault="009A2C38" w:rsidP="009A2C38">
      <w:pPr>
        <w:pStyle w:val="Prrafodelista"/>
        <w:numPr>
          <w:ilvl w:val="0"/>
          <w:numId w:val="2"/>
        </w:numPr>
        <w:spacing w:after="0"/>
        <w:jc w:val="both"/>
        <w:rPr>
          <w:rFonts w:asciiTheme="minorHAnsi" w:hAnsiTheme="minorHAnsi" w:cs="Arial"/>
        </w:rPr>
      </w:pPr>
      <w:r w:rsidRPr="009A2C38">
        <w:rPr>
          <w:rFonts w:asciiTheme="minorHAnsi" w:hAnsiTheme="minorHAnsi" w:cs="Arial"/>
          <w:b/>
        </w:rPr>
        <w:t>832333</w:t>
      </w:r>
    </w:p>
    <w:p w14:paraId="7657EF8A" w14:textId="77777777" w:rsidR="00042056" w:rsidRPr="00AE093E" w:rsidRDefault="00682BCF" w:rsidP="00BC4D05">
      <w:pPr>
        <w:spacing w:after="0"/>
        <w:ind w:left="142"/>
        <w:jc w:val="both"/>
        <w:rPr>
          <w:rFonts w:asciiTheme="minorHAnsi" w:hAnsiTheme="minorHAnsi" w:cs="Arial"/>
          <w:b/>
        </w:rPr>
      </w:pPr>
      <w:r w:rsidRPr="00AE093E">
        <w:rPr>
          <w:rFonts w:asciiTheme="minorHAnsi" w:hAnsiTheme="minorHAnsi" w:cs="Arial"/>
        </w:rPr>
        <w:t>Nombre del Proye</w:t>
      </w:r>
      <w:r w:rsidR="00195AFD" w:rsidRPr="00AE093E">
        <w:rPr>
          <w:rFonts w:asciiTheme="minorHAnsi" w:hAnsiTheme="minorHAnsi" w:cs="Arial"/>
        </w:rPr>
        <w:t xml:space="preserve">cto: </w:t>
      </w:r>
    </w:p>
    <w:p w14:paraId="696AF0D0" w14:textId="7A12ED26" w:rsidR="00C22104" w:rsidRPr="00AE093E" w:rsidRDefault="009A2C38" w:rsidP="009A2C38">
      <w:pPr>
        <w:pStyle w:val="Prrafodelista"/>
        <w:numPr>
          <w:ilvl w:val="0"/>
          <w:numId w:val="5"/>
        </w:numPr>
        <w:spacing w:after="0"/>
        <w:jc w:val="both"/>
        <w:rPr>
          <w:rFonts w:asciiTheme="minorHAnsi" w:hAnsiTheme="minorHAnsi" w:cs="Arial"/>
          <w:b/>
        </w:rPr>
      </w:pPr>
      <w:r w:rsidRPr="009A2C38">
        <w:rPr>
          <w:rFonts w:asciiTheme="minorHAnsi" w:hAnsiTheme="minorHAnsi" w:cs="Tahoma"/>
          <w:b/>
        </w:rPr>
        <w:t>INSTALACION, MANTENIMIENTO Y PUESTA EN MARCHA DEL SISTEMA SOLAR FOTOVOLTAICO V.2</w:t>
      </w:r>
    </w:p>
    <w:p w14:paraId="4D876358" w14:textId="7C091731" w:rsidR="00042056" w:rsidRPr="00AE093E" w:rsidRDefault="00D23F81" w:rsidP="00BC4D05">
      <w:pPr>
        <w:spacing w:after="0"/>
        <w:jc w:val="both"/>
        <w:rPr>
          <w:rFonts w:asciiTheme="minorHAnsi" w:hAnsiTheme="minorHAnsi" w:cs="Arial"/>
        </w:rPr>
      </w:pPr>
      <w:r w:rsidRPr="00AE093E">
        <w:rPr>
          <w:rFonts w:asciiTheme="minorHAnsi" w:hAnsiTheme="minorHAnsi" w:cs="Arial"/>
        </w:rPr>
        <w:t>Fase del Proyecto</w:t>
      </w:r>
      <w:r w:rsidR="00195AFD" w:rsidRPr="00AE093E">
        <w:rPr>
          <w:rFonts w:asciiTheme="minorHAnsi" w:hAnsiTheme="minorHAnsi" w:cs="Arial"/>
        </w:rPr>
        <w:t xml:space="preserve">: </w:t>
      </w:r>
    </w:p>
    <w:p w14:paraId="358F553D" w14:textId="1C6D2135" w:rsidR="00C22104" w:rsidRPr="00AE093E" w:rsidRDefault="00095E96" w:rsidP="00BC4D05">
      <w:pPr>
        <w:pStyle w:val="Prrafodelista"/>
        <w:numPr>
          <w:ilvl w:val="0"/>
          <w:numId w:val="4"/>
        </w:numPr>
        <w:spacing w:after="0"/>
        <w:jc w:val="both"/>
        <w:rPr>
          <w:rFonts w:asciiTheme="minorHAnsi" w:hAnsiTheme="minorHAnsi" w:cs="Arial"/>
        </w:rPr>
      </w:pPr>
      <w:r w:rsidRPr="00AE093E">
        <w:rPr>
          <w:rFonts w:asciiTheme="minorHAnsi" w:hAnsiTheme="minorHAnsi" w:cs="Arial"/>
          <w:b/>
        </w:rPr>
        <w:t>Análisis</w:t>
      </w:r>
      <w:r w:rsidR="002D5A0B" w:rsidRPr="00AE093E">
        <w:rPr>
          <w:rFonts w:asciiTheme="minorHAnsi" w:hAnsiTheme="minorHAnsi" w:cs="Arial"/>
          <w:b/>
        </w:rPr>
        <w:t>.</w:t>
      </w:r>
      <w:bookmarkStart w:id="0" w:name="_GoBack"/>
      <w:bookmarkEnd w:id="0"/>
    </w:p>
    <w:p w14:paraId="1DCCBED7" w14:textId="77777777" w:rsidR="00042056" w:rsidRPr="00AE093E" w:rsidRDefault="00380116" w:rsidP="00BC4D05">
      <w:pPr>
        <w:spacing w:after="0"/>
        <w:jc w:val="both"/>
        <w:rPr>
          <w:rFonts w:asciiTheme="minorHAnsi" w:hAnsiTheme="minorHAnsi" w:cs="Arial"/>
          <w:b/>
        </w:rPr>
      </w:pPr>
      <w:r w:rsidRPr="00AE093E">
        <w:rPr>
          <w:rFonts w:asciiTheme="minorHAnsi" w:hAnsiTheme="minorHAnsi" w:cs="Arial"/>
        </w:rPr>
        <w:t xml:space="preserve">Actividad de </w:t>
      </w:r>
      <w:r w:rsidR="00195AFD" w:rsidRPr="00AE093E">
        <w:rPr>
          <w:rFonts w:asciiTheme="minorHAnsi" w:hAnsiTheme="minorHAnsi" w:cs="Arial"/>
        </w:rPr>
        <w:t xml:space="preserve">Proyecto: </w:t>
      </w:r>
    </w:p>
    <w:p w14:paraId="02D6B252" w14:textId="01D03D33" w:rsidR="008C0990" w:rsidRPr="00AE093E" w:rsidRDefault="00095E96" w:rsidP="00BC4D05">
      <w:pPr>
        <w:pStyle w:val="Prrafodelista"/>
        <w:numPr>
          <w:ilvl w:val="0"/>
          <w:numId w:val="4"/>
        </w:numPr>
        <w:spacing w:after="0"/>
        <w:jc w:val="both"/>
        <w:rPr>
          <w:rFonts w:asciiTheme="minorHAnsi" w:hAnsiTheme="minorHAnsi" w:cs="Arial"/>
        </w:rPr>
      </w:pPr>
      <w:r w:rsidRPr="00AE093E">
        <w:rPr>
          <w:rFonts w:asciiTheme="minorHAnsi" w:hAnsiTheme="minorHAnsi" w:cs="Arial"/>
          <w:bCs/>
          <w:lang w:val="es-CO"/>
        </w:rPr>
        <w:t xml:space="preserve">T2           Definir el alcance </w:t>
      </w:r>
      <w:r w:rsidR="00893283" w:rsidRPr="00AE093E">
        <w:rPr>
          <w:rFonts w:asciiTheme="minorHAnsi" w:hAnsiTheme="minorHAnsi" w:cs="Arial"/>
          <w:bCs/>
          <w:lang w:val="es-CO"/>
        </w:rPr>
        <w:t>de las</w:t>
      </w:r>
      <w:r w:rsidRPr="00AE093E">
        <w:rPr>
          <w:rFonts w:asciiTheme="minorHAnsi" w:hAnsiTheme="minorHAnsi" w:cs="Arial"/>
          <w:bCs/>
          <w:lang w:val="es-CO"/>
        </w:rPr>
        <w:t xml:space="preserve"> instalaciones internas, aplicando normatividad vigente</w:t>
      </w:r>
    </w:p>
    <w:p w14:paraId="7898EF53" w14:textId="0183A5C5" w:rsidR="00F37AC6" w:rsidRPr="00AE093E" w:rsidRDefault="00D23F81" w:rsidP="00BC4D05">
      <w:pPr>
        <w:spacing w:after="0"/>
        <w:jc w:val="both"/>
        <w:rPr>
          <w:rFonts w:asciiTheme="minorHAnsi" w:hAnsiTheme="minorHAnsi" w:cs="Arial"/>
        </w:rPr>
      </w:pPr>
      <w:r w:rsidRPr="00AE093E">
        <w:rPr>
          <w:rFonts w:asciiTheme="minorHAnsi" w:hAnsiTheme="minorHAnsi" w:cs="Arial"/>
        </w:rPr>
        <w:t>Competencia</w:t>
      </w:r>
      <w:r w:rsidR="00A732B0" w:rsidRPr="00AE093E">
        <w:rPr>
          <w:rFonts w:asciiTheme="minorHAnsi" w:hAnsiTheme="minorHAnsi" w:cs="Arial"/>
        </w:rPr>
        <w:t>:</w:t>
      </w:r>
      <w:r w:rsidR="00C957AD" w:rsidRPr="00AE093E">
        <w:rPr>
          <w:rFonts w:asciiTheme="minorHAnsi" w:hAnsiTheme="minorHAnsi" w:cs="Arial"/>
        </w:rPr>
        <w:t xml:space="preserve"> </w:t>
      </w:r>
    </w:p>
    <w:p w14:paraId="1B587BD8" w14:textId="3785DA63" w:rsidR="00664346" w:rsidRPr="00AE093E" w:rsidRDefault="008C0990" w:rsidP="00BC4D05">
      <w:pPr>
        <w:pStyle w:val="Prrafodelista"/>
        <w:numPr>
          <w:ilvl w:val="0"/>
          <w:numId w:val="4"/>
        </w:numPr>
        <w:spacing w:after="0"/>
        <w:jc w:val="both"/>
        <w:rPr>
          <w:rFonts w:asciiTheme="minorHAnsi" w:hAnsiTheme="minorHAnsi" w:cs="Arial"/>
          <w:b/>
        </w:rPr>
      </w:pPr>
      <w:r w:rsidRPr="00AE093E">
        <w:rPr>
          <w:rFonts w:asciiTheme="minorHAnsi" w:hAnsiTheme="minorHAnsi" w:cs="Arial"/>
          <w:b/>
          <w:lang w:val="es-CO" w:eastAsia="es-CO"/>
        </w:rPr>
        <w:t>2801010</w:t>
      </w:r>
      <w:r w:rsidR="00095E96" w:rsidRPr="00AE093E">
        <w:rPr>
          <w:rFonts w:asciiTheme="minorHAnsi" w:hAnsiTheme="minorHAnsi" w:cs="Arial"/>
          <w:b/>
          <w:lang w:val="es-CO" w:eastAsia="es-CO"/>
        </w:rPr>
        <w:t>54</w:t>
      </w:r>
      <w:r w:rsidRPr="00AE093E">
        <w:rPr>
          <w:rFonts w:asciiTheme="minorHAnsi" w:hAnsiTheme="minorHAnsi" w:cs="Arial"/>
          <w:b/>
        </w:rPr>
        <w:t>:</w:t>
      </w:r>
      <w:r w:rsidRPr="00AE093E">
        <w:rPr>
          <w:rFonts w:asciiTheme="minorHAnsi" w:hAnsiTheme="minorHAnsi" w:cs="Tahoma"/>
        </w:rPr>
        <w:t xml:space="preserve">   </w:t>
      </w:r>
      <w:r w:rsidR="00095E96" w:rsidRPr="00AE093E">
        <w:rPr>
          <w:rFonts w:asciiTheme="minorHAnsi" w:hAnsiTheme="minorHAnsi" w:cs="Arial"/>
        </w:rPr>
        <w:t xml:space="preserve">Instalar redes internas </w:t>
      </w:r>
      <w:r w:rsidR="00095E96" w:rsidRPr="00056FAA">
        <w:rPr>
          <w:rFonts w:asciiTheme="minorHAnsi" w:hAnsiTheme="minorHAnsi" w:cs="Arial"/>
          <w:highlight w:val="yellow"/>
        </w:rPr>
        <w:t>de acuerdo con el diseño eléctrico</w:t>
      </w:r>
    </w:p>
    <w:p w14:paraId="2517CB7A" w14:textId="77777777" w:rsidR="00BC4D05" w:rsidRPr="00AE093E" w:rsidRDefault="00BC4D05" w:rsidP="00BC4D05">
      <w:pPr>
        <w:pStyle w:val="Prrafodelista"/>
        <w:spacing w:after="0"/>
        <w:ind w:left="360"/>
        <w:jc w:val="both"/>
        <w:rPr>
          <w:rFonts w:asciiTheme="minorHAnsi" w:hAnsiTheme="minorHAnsi" w:cs="Arial"/>
          <w:b/>
        </w:rPr>
      </w:pPr>
    </w:p>
    <w:p w14:paraId="67FDBEE2" w14:textId="2C93CE5C" w:rsidR="00042056" w:rsidRPr="00AE093E" w:rsidRDefault="00682BCF" w:rsidP="00BC4D05">
      <w:pPr>
        <w:spacing w:after="0"/>
        <w:jc w:val="both"/>
        <w:rPr>
          <w:rFonts w:asciiTheme="minorHAnsi" w:hAnsiTheme="minorHAnsi" w:cs="Arial"/>
          <w:b/>
        </w:rPr>
      </w:pPr>
      <w:r w:rsidRPr="00AE093E">
        <w:rPr>
          <w:rFonts w:asciiTheme="minorHAnsi" w:hAnsiTheme="minorHAnsi" w:cs="Arial"/>
        </w:rPr>
        <w:t>Resultados de Aprendizaje Alcanzar:</w:t>
      </w:r>
      <w:r w:rsidR="00A732B0" w:rsidRPr="00AE093E">
        <w:rPr>
          <w:rFonts w:asciiTheme="minorHAnsi" w:hAnsiTheme="minorHAnsi" w:cs="Arial"/>
        </w:rPr>
        <w:t xml:space="preserve"> </w:t>
      </w:r>
    </w:p>
    <w:p w14:paraId="291E22E8" w14:textId="3A726C2E" w:rsidR="00095E96" w:rsidRPr="00AE093E" w:rsidRDefault="00A613D2" w:rsidP="00BC4D05">
      <w:pPr>
        <w:spacing w:after="0"/>
        <w:jc w:val="both"/>
        <w:rPr>
          <w:rFonts w:asciiTheme="minorHAnsi" w:hAnsiTheme="minorHAnsi" w:cs="Arial"/>
          <w:b/>
          <w:bCs/>
        </w:rPr>
      </w:pPr>
      <w:r w:rsidRPr="00AE093E">
        <w:rPr>
          <w:rFonts w:asciiTheme="minorHAnsi" w:hAnsiTheme="minorHAnsi" w:cs="Arial"/>
          <w:b/>
          <w:bCs/>
        </w:rPr>
        <w:t>Organizar los insumos necesarios para iniciar la instalación eléctrica interna de acuerdo con el diseño.</w:t>
      </w:r>
    </w:p>
    <w:p w14:paraId="52ACEB90" w14:textId="2757E097" w:rsidR="00A613D2" w:rsidRPr="00AE093E" w:rsidRDefault="00A613D2" w:rsidP="00BC4D05">
      <w:pPr>
        <w:spacing w:after="0"/>
        <w:jc w:val="both"/>
        <w:rPr>
          <w:rFonts w:asciiTheme="minorHAnsi" w:hAnsiTheme="minorHAnsi" w:cs="Arial"/>
          <w:b/>
          <w:bCs/>
        </w:rPr>
      </w:pPr>
      <w:r w:rsidRPr="00AE093E">
        <w:rPr>
          <w:rFonts w:asciiTheme="minorHAnsi" w:hAnsiTheme="minorHAnsi" w:cs="Arial"/>
          <w:b/>
          <w:bCs/>
        </w:rPr>
        <w:t>Realizar redes internas de acuerdo al diseño cumpliendo con normas y procedimientos establecidos por el RETIE Y RETILAP</w:t>
      </w:r>
    </w:p>
    <w:p w14:paraId="714FD67F" w14:textId="77777777" w:rsidR="00BC4D05" w:rsidRPr="00AE093E" w:rsidRDefault="00BC4D05" w:rsidP="00BC4D05">
      <w:pPr>
        <w:spacing w:after="0"/>
        <w:jc w:val="both"/>
        <w:rPr>
          <w:rFonts w:asciiTheme="minorHAnsi" w:hAnsiTheme="minorHAnsi" w:cs="Arial"/>
          <w:b/>
          <w:bCs/>
        </w:rPr>
      </w:pPr>
    </w:p>
    <w:p w14:paraId="17C8B3F9" w14:textId="26551548" w:rsidR="00042056" w:rsidRPr="00AE093E" w:rsidRDefault="00682BCF" w:rsidP="00BC4D05">
      <w:pPr>
        <w:spacing w:after="0"/>
        <w:jc w:val="both"/>
        <w:rPr>
          <w:rFonts w:asciiTheme="minorHAnsi" w:hAnsiTheme="minorHAnsi" w:cs="Arial"/>
          <w:b/>
        </w:rPr>
      </w:pPr>
      <w:r w:rsidRPr="00AE093E">
        <w:rPr>
          <w:rFonts w:asciiTheme="minorHAnsi" w:hAnsiTheme="minorHAnsi" w:cs="Arial"/>
        </w:rPr>
        <w:t>Duración de la Guía</w:t>
      </w:r>
      <w:r w:rsidR="00A732B0" w:rsidRPr="00AE093E">
        <w:rPr>
          <w:rFonts w:asciiTheme="minorHAnsi" w:hAnsiTheme="minorHAnsi" w:cs="Arial"/>
        </w:rPr>
        <w:t>:</w:t>
      </w:r>
    </w:p>
    <w:p w14:paraId="0EE8EAEE" w14:textId="1EE4B795" w:rsidR="00682BCF" w:rsidRPr="00AE093E" w:rsidRDefault="00065728" w:rsidP="00BC4D05">
      <w:pPr>
        <w:pStyle w:val="Prrafodelista"/>
        <w:numPr>
          <w:ilvl w:val="0"/>
          <w:numId w:val="13"/>
        </w:numPr>
        <w:spacing w:after="0"/>
        <w:jc w:val="both"/>
        <w:rPr>
          <w:rFonts w:asciiTheme="minorHAnsi" w:hAnsiTheme="minorHAnsi" w:cs="Arial"/>
          <w:b/>
        </w:rPr>
      </w:pPr>
      <w:r w:rsidRPr="00AE093E">
        <w:rPr>
          <w:rFonts w:asciiTheme="minorHAnsi" w:hAnsiTheme="minorHAnsi" w:cs="Arial"/>
          <w:b/>
        </w:rPr>
        <w:t>1</w:t>
      </w:r>
      <w:r w:rsidR="00A613D2" w:rsidRPr="00AE093E">
        <w:rPr>
          <w:rFonts w:asciiTheme="minorHAnsi" w:hAnsiTheme="minorHAnsi" w:cs="Arial"/>
          <w:b/>
        </w:rPr>
        <w:t>55</w:t>
      </w:r>
      <w:r w:rsidR="00A732B0" w:rsidRPr="00AE093E">
        <w:rPr>
          <w:rFonts w:asciiTheme="minorHAnsi" w:hAnsiTheme="minorHAnsi" w:cs="Arial"/>
          <w:b/>
        </w:rPr>
        <w:t xml:space="preserve"> horas.</w:t>
      </w:r>
    </w:p>
    <w:p w14:paraId="476382E7" w14:textId="77777777" w:rsidR="00BC4D05" w:rsidRPr="00AE093E" w:rsidRDefault="00BC4D05" w:rsidP="00BC4D05">
      <w:pPr>
        <w:pStyle w:val="Prrafodelista"/>
        <w:spacing w:after="0"/>
        <w:ind w:left="644"/>
        <w:jc w:val="both"/>
        <w:rPr>
          <w:rFonts w:asciiTheme="minorHAnsi" w:hAnsiTheme="minorHAnsi" w:cs="Arial"/>
          <w:b/>
        </w:rPr>
      </w:pPr>
    </w:p>
    <w:p w14:paraId="6BDE6D14" w14:textId="7CDB7FD3" w:rsidR="00DB0C31" w:rsidRPr="00AE093E" w:rsidRDefault="00682BCF" w:rsidP="00BC4D05">
      <w:pPr>
        <w:tabs>
          <w:tab w:val="left" w:pos="4320"/>
          <w:tab w:val="left" w:pos="4485"/>
          <w:tab w:val="left" w:pos="5445"/>
        </w:tabs>
        <w:spacing w:after="0"/>
        <w:jc w:val="both"/>
        <w:rPr>
          <w:rFonts w:asciiTheme="minorHAnsi" w:hAnsiTheme="minorHAnsi" w:cs="Arial"/>
          <w:b/>
        </w:rPr>
      </w:pPr>
      <w:r w:rsidRPr="00AE093E">
        <w:rPr>
          <w:rFonts w:asciiTheme="minorHAnsi" w:hAnsiTheme="minorHAnsi" w:cs="Arial"/>
          <w:b/>
        </w:rPr>
        <w:t>2.</w:t>
      </w:r>
      <w:r w:rsidR="00B92F58" w:rsidRPr="00AE093E">
        <w:rPr>
          <w:rFonts w:asciiTheme="minorHAnsi" w:hAnsiTheme="minorHAnsi" w:cs="Arial"/>
          <w:b/>
        </w:rPr>
        <w:t xml:space="preserve"> PRESENTACION</w:t>
      </w:r>
      <w:r w:rsidR="007072C4" w:rsidRPr="00AE093E">
        <w:rPr>
          <w:rFonts w:asciiTheme="minorHAnsi" w:hAnsiTheme="minorHAnsi" w:cs="Arial"/>
          <w:b/>
        </w:rPr>
        <w:t>.</w:t>
      </w:r>
    </w:p>
    <w:p w14:paraId="62CA438B" w14:textId="543AECB1" w:rsidR="00D9535F" w:rsidRPr="00AE093E" w:rsidRDefault="00D9535F" w:rsidP="00BC4D05">
      <w:pPr>
        <w:autoSpaceDE w:val="0"/>
        <w:autoSpaceDN w:val="0"/>
        <w:adjustRightInd w:val="0"/>
        <w:spacing w:after="0" w:line="240" w:lineRule="auto"/>
        <w:jc w:val="both"/>
        <w:rPr>
          <w:rFonts w:asciiTheme="minorHAnsi" w:hAnsiTheme="minorHAnsi" w:cs="Arial"/>
        </w:rPr>
      </w:pPr>
      <w:r w:rsidRPr="00AE093E">
        <w:rPr>
          <w:rFonts w:asciiTheme="minorHAnsi" w:hAnsiTheme="minorHAnsi" w:cs="Arial"/>
        </w:rPr>
        <w:t xml:space="preserve">Las actividades de aprendizaje propuestas para desarrollar con esta guía </w:t>
      </w:r>
      <w:r w:rsidR="00A613D2" w:rsidRPr="00AE093E">
        <w:rPr>
          <w:rFonts w:asciiTheme="minorHAnsi" w:hAnsiTheme="minorHAnsi"/>
          <w:b/>
        </w:rPr>
        <w:t xml:space="preserve">F1-AP2-GA11 </w:t>
      </w:r>
      <w:r w:rsidRPr="00AE093E">
        <w:rPr>
          <w:rFonts w:asciiTheme="minorHAnsi" w:hAnsiTheme="minorHAnsi" w:cs="Arial"/>
        </w:rPr>
        <w:t xml:space="preserve">están orientadas principalmente a </w:t>
      </w:r>
      <w:r w:rsidR="00A613D2" w:rsidRPr="00AE093E">
        <w:rPr>
          <w:rFonts w:asciiTheme="minorHAnsi" w:hAnsiTheme="minorHAnsi" w:cs="Arial"/>
        </w:rPr>
        <w:t>la apropiación de los conocimientos sobre los requisitos generales y específicos establecidos en el Reglamento Técnico de Instalaciones Eléctricas – RETIE, vigente en Colombia con carácter obligatorio, para las instalaciones de uso final,</w:t>
      </w:r>
      <w:r w:rsidR="00DB67D7" w:rsidRPr="00AE093E">
        <w:t xml:space="preserve"> tendientes a garantizar la seguridad de las personas, de la vida tanto animal como vegetal y la preservación del medio ambiente; previniendo, minimizando o eliminando los riesgos de origen eléctrico. </w:t>
      </w:r>
      <w:r w:rsidR="00A613D2" w:rsidRPr="00AE093E">
        <w:rPr>
          <w:rFonts w:asciiTheme="minorHAnsi" w:hAnsiTheme="minorHAnsi" w:cs="Arial"/>
        </w:rPr>
        <w:t xml:space="preserve"> </w:t>
      </w:r>
    </w:p>
    <w:p w14:paraId="048E071A" w14:textId="77777777" w:rsidR="00D9535F" w:rsidRPr="00AE093E" w:rsidRDefault="00D9535F" w:rsidP="00BC4D05">
      <w:pPr>
        <w:autoSpaceDE w:val="0"/>
        <w:autoSpaceDN w:val="0"/>
        <w:adjustRightInd w:val="0"/>
        <w:spacing w:after="0" w:line="240" w:lineRule="auto"/>
        <w:jc w:val="both"/>
        <w:rPr>
          <w:rFonts w:asciiTheme="minorHAnsi" w:hAnsiTheme="minorHAnsi" w:cs="Arial"/>
        </w:rPr>
      </w:pPr>
    </w:p>
    <w:p w14:paraId="4C73784F" w14:textId="336E395E" w:rsidR="000E4EE9" w:rsidRPr="00AE093E" w:rsidRDefault="00CE4ECA" w:rsidP="00BC4D05">
      <w:pPr>
        <w:tabs>
          <w:tab w:val="left" w:pos="3828"/>
        </w:tabs>
        <w:spacing w:after="0" w:line="240" w:lineRule="auto"/>
        <w:jc w:val="both"/>
        <w:rPr>
          <w:rFonts w:asciiTheme="minorHAnsi" w:hAnsiTheme="minorHAnsi" w:cs="Arial"/>
          <w:bCs/>
          <w:lang w:val="es-CO"/>
        </w:rPr>
      </w:pPr>
      <w:r w:rsidRPr="00AE093E">
        <w:rPr>
          <w:rFonts w:asciiTheme="minorHAnsi" w:hAnsiTheme="minorHAnsi" w:cs="Arial"/>
          <w:bCs/>
          <w:lang w:val="es-CO"/>
        </w:rPr>
        <w:t xml:space="preserve">Es conveniente recordar que </w:t>
      </w:r>
      <w:r w:rsidRPr="00AE093E">
        <w:rPr>
          <w:rFonts w:asciiTheme="minorHAnsi" w:hAnsiTheme="minorHAnsi" w:cs="Arial"/>
        </w:rPr>
        <w:t>el enfoque pedagógico institucional del SENA coloca el acento en los procesos para adquirir la competencia y poder resolver los problemas que el sector productivo nos demanda, haciendo uso de los criterios o la apropiación de los conocimientos; su principio fundamental es el aprender haciendo a partir de la reflexión y la investigación. En consecuencia los</w:t>
      </w:r>
      <w:r w:rsidRPr="00AE093E">
        <w:rPr>
          <w:rFonts w:asciiTheme="minorHAnsi" w:hAnsiTheme="minorHAnsi" w:cs="Arial"/>
          <w:bCs/>
          <w:lang w:val="es-CO"/>
        </w:rPr>
        <w:t xml:space="preserve"> aprendices deben asumir un papel protagónico para comprender la información existente sobre los procesos, analizarla y tomar decisiones acertadas conforme al perfil de salida establecido en el programa de Tecnólogos en Electricidad Industrial, en el ejercicio de</w:t>
      </w:r>
      <w:r w:rsidR="009C7475" w:rsidRPr="00AE093E">
        <w:rPr>
          <w:rFonts w:asciiTheme="minorHAnsi" w:hAnsiTheme="minorHAnsi" w:cs="Arial"/>
          <w:bCs/>
          <w:lang w:val="es-CO"/>
        </w:rPr>
        <w:t xml:space="preserve"> </w:t>
      </w:r>
      <w:r w:rsidRPr="00AE093E">
        <w:rPr>
          <w:rFonts w:asciiTheme="minorHAnsi" w:hAnsiTheme="minorHAnsi" w:cs="Arial"/>
          <w:bCs/>
          <w:lang w:val="es-CO"/>
        </w:rPr>
        <w:t>la profesión como futuros profesionales de la electrotecnia,  mediante el trabajo en  equipo para facilitar el aprendizaje colaborativo, conforme a los deberes y obligaciones establecidos en el código de ética de los profesionales y auxiliares de la ingeniería en la ley 842 del 2003.</w:t>
      </w:r>
    </w:p>
    <w:p w14:paraId="45D48432" w14:textId="77777777" w:rsidR="00B05BAD" w:rsidRPr="00AE093E" w:rsidRDefault="00B05BAD" w:rsidP="00BC4D05">
      <w:pPr>
        <w:tabs>
          <w:tab w:val="left" w:pos="3828"/>
        </w:tabs>
        <w:spacing w:after="0" w:line="240" w:lineRule="auto"/>
        <w:jc w:val="both"/>
        <w:rPr>
          <w:rFonts w:asciiTheme="minorHAnsi" w:hAnsiTheme="minorHAnsi" w:cs="Arial"/>
          <w:b/>
          <w:lang w:val="es-MX"/>
        </w:rPr>
      </w:pPr>
    </w:p>
    <w:p w14:paraId="0EE58652" w14:textId="493A2BA1" w:rsidR="00B92F58" w:rsidRPr="00AE093E" w:rsidRDefault="00B92F58" w:rsidP="00BC4D05">
      <w:pPr>
        <w:tabs>
          <w:tab w:val="left" w:pos="3828"/>
        </w:tabs>
        <w:spacing w:after="0" w:line="240" w:lineRule="auto"/>
        <w:jc w:val="both"/>
        <w:rPr>
          <w:rFonts w:asciiTheme="minorHAnsi" w:hAnsiTheme="minorHAnsi" w:cs="Arial"/>
          <w:b/>
          <w:lang w:val="es-MX"/>
        </w:rPr>
      </w:pPr>
      <w:r w:rsidRPr="00AE093E">
        <w:rPr>
          <w:rFonts w:asciiTheme="minorHAnsi" w:hAnsiTheme="minorHAnsi" w:cs="Arial"/>
          <w:b/>
          <w:lang w:val="es-MX"/>
        </w:rPr>
        <w:t>3.  FORMULACION DE LAS ACTIVIDADES DE APRENDIZAJE</w:t>
      </w:r>
    </w:p>
    <w:p w14:paraId="57A8A457" w14:textId="77777777" w:rsidR="00BC4D05" w:rsidRPr="00AE093E" w:rsidRDefault="00BC4D05" w:rsidP="00BC4D05">
      <w:pPr>
        <w:tabs>
          <w:tab w:val="left" w:pos="3828"/>
        </w:tabs>
        <w:spacing w:after="0" w:line="240" w:lineRule="auto"/>
        <w:jc w:val="both"/>
        <w:rPr>
          <w:rFonts w:asciiTheme="minorHAnsi" w:hAnsiTheme="minorHAnsi" w:cs="Arial"/>
          <w:b/>
          <w:lang w:val="es-MX"/>
        </w:rPr>
      </w:pPr>
    </w:p>
    <w:p w14:paraId="1F60A936" w14:textId="00D3801A" w:rsidR="008C1324" w:rsidRPr="00AE093E" w:rsidRDefault="008C1324" w:rsidP="00BC4D05">
      <w:pPr>
        <w:pStyle w:val="Sinespaciado"/>
        <w:rPr>
          <w:rFonts w:asciiTheme="minorHAnsi" w:hAnsiTheme="minorHAnsi" w:cs="Arial"/>
          <w:b/>
        </w:rPr>
      </w:pPr>
      <w:r w:rsidRPr="00AE093E">
        <w:rPr>
          <w:rFonts w:asciiTheme="minorHAnsi" w:hAnsiTheme="minorHAnsi" w:cs="Arial"/>
          <w:b/>
        </w:rPr>
        <w:t>3.1 Actividades de Reflexión inicial.</w:t>
      </w:r>
    </w:p>
    <w:p w14:paraId="22608CBE" w14:textId="77777777" w:rsidR="008C1324" w:rsidRPr="00AE093E" w:rsidRDefault="008C1324" w:rsidP="00BC4D05">
      <w:pPr>
        <w:pStyle w:val="Sinespaciado"/>
        <w:rPr>
          <w:rFonts w:asciiTheme="minorHAnsi" w:hAnsiTheme="minorHAnsi" w:cs="Arial"/>
          <w:b/>
        </w:rPr>
      </w:pPr>
    </w:p>
    <w:p w14:paraId="1A7589E1" w14:textId="77777777" w:rsidR="00D27EFF" w:rsidRPr="00AE093E" w:rsidRDefault="00D27EFF" w:rsidP="00BC4D05">
      <w:pPr>
        <w:pStyle w:val="Sinespaciado"/>
        <w:rPr>
          <w:rFonts w:asciiTheme="minorHAnsi" w:hAnsiTheme="minorHAnsi" w:cs="Arial"/>
          <w:b/>
        </w:rPr>
      </w:pPr>
      <w:r w:rsidRPr="00AE093E">
        <w:rPr>
          <w:rFonts w:asciiTheme="minorHAnsi" w:hAnsiTheme="minorHAnsi" w:cs="Arial"/>
          <w:b/>
        </w:rPr>
        <w:t>Comprender la normatividad vigente en Colombia para construir instalaciones eléctricas seguras, a partir de la identificación y control de los riesgos de origen eléctrico.</w:t>
      </w:r>
    </w:p>
    <w:p w14:paraId="12B14755" w14:textId="66670D49" w:rsidR="00B32439" w:rsidRPr="00AE093E" w:rsidRDefault="00D27EFF" w:rsidP="00BC4D05">
      <w:pPr>
        <w:pStyle w:val="Sinespaciado"/>
        <w:rPr>
          <w:rFonts w:asciiTheme="minorHAnsi" w:hAnsiTheme="minorHAnsi" w:cs="Arial"/>
        </w:rPr>
      </w:pPr>
      <w:r w:rsidRPr="00AE093E">
        <w:rPr>
          <w:rFonts w:asciiTheme="minorHAnsi" w:hAnsiTheme="minorHAnsi" w:cs="Arial"/>
          <w:b/>
        </w:rPr>
        <w:t xml:space="preserve"> </w:t>
      </w:r>
    </w:p>
    <w:p w14:paraId="138F621F" w14:textId="6FCD1475" w:rsidR="00B32439" w:rsidRPr="00AE093E" w:rsidRDefault="00B32439" w:rsidP="00AE093E">
      <w:pPr>
        <w:pStyle w:val="Sinespaciado"/>
        <w:rPr>
          <w:rFonts w:asciiTheme="minorHAnsi" w:hAnsiTheme="minorHAnsi" w:cs="Arial"/>
        </w:rPr>
      </w:pPr>
      <w:r w:rsidRPr="00AE093E">
        <w:rPr>
          <w:rFonts w:asciiTheme="minorHAnsi" w:hAnsiTheme="minorHAnsi" w:cs="Arial"/>
        </w:rPr>
        <w:t xml:space="preserve">Modalidad de trabajo: </w:t>
      </w:r>
      <w:r w:rsidR="000F47FE" w:rsidRPr="00AE093E">
        <w:rPr>
          <w:rFonts w:asciiTheme="minorHAnsi" w:hAnsiTheme="minorHAnsi" w:cs="Arial"/>
        </w:rPr>
        <w:t>Grupal (</w:t>
      </w:r>
      <w:r w:rsidR="006F343D" w:rsidRPr="00AE093E">
        <w:rPr>
          <w:rFonts w:asciiTheme="minorHAnsi" w:hAnsiTheme="minorHAnsi" w:cs="Arial"/>
        </w:rPr>
        <w:t xml:space="preserve">Conversatorio </w:t>
      </w:r>
      <w:r w:rsidR="00BA0086" w:rsidRPr="00AE093E">
        <w:rPr>
          <w:rFonts w:asciiTheme="minorHAnsi" w:hAnsiTheme="minorHAnsi" w:cs="Arial"/>
        </w:rPr>
        <w:t>entre aprendices</w:t>
      </w:r>
      <w:r w:rsidR="006F343D" w:rsidRPr="00AE093E">
        <w:rPr>
          <w:rFonts w:asciiTheme="minorHAnsi" w:hAnsiTheme="minorHAnsi" w:cs="Arial"/>
        </w:rPr>
        <w:t xml:space="preserve"> e instructor</w:t>
      </w:r>
      <w:r w:rsidR="000F47FE" w:rsidRPr="00AE093E">
        <w:rPr>
          <w:rFonts w:asciiTheme="minorHAnsi" w:hAnsiTheme="minorHAnsi" w:cs="Arial"/>
        </w:rPr>
        <w:t>)</w:t>
      </w:r>
      <w:r w:rsidRPr="00AE093E">
        <w:rPr>
          <w:rFonts w:asciiTheme="minorHAnsi" w:hAnsiTheme="minorHAnsi" w:cs="Arial"/>
        </w:rPr>
        <w:t>.</w:t>
      </w:r>
    </w:p>
    <w:p w14:paraId="201A4CE3" w14:textId="2561AE62" w:rsidR="00B32439" w:rsidRPr="00AE093E" w:rsidRDefault="00B32439" w:rsidP="00AE093E">
      <w:pPr>
        <w:pStyle w:val="Sinespaciado"/>
        <w:rPr>
          <w:rFonts w:asciiTheme="minorHAnsi" w:hAnsiTheme="minorHAnsi" w:cs="Arial"/>
        </w:rPr>
      </w:pPr>
      <w:r w:rsidRPr="00AE093E">
        <w:rPr>
          <w:rFonts w:asciiTheme="minorHAnsi" w:hAnsiTheme="minorHAnsi" w:cs="Arial"/>
        </w:rPr>
        <w:t>Duración: 5 horas.</w:t>
      </w:r>
    </w:p>
    <w:p w14:paraId="5BB3DEB5" w14:textId="1E73BE9E" w:rsidR="000F47FE" w:rsidRPr="00AE093E" w:rsidRDefault="000F47FE" w:rsidP="00BC4D05">
      <w:pPr>
        <w:pStyle w:val="Sinespaciado"/>
        <w:rPr>
          <w:rFonts w:asciiTheme="minorHAnsi" w:hAnsiTheme="minorHAnsi" w:cs="Arial"/>
        </w:rPr>
      </w:pPr>
    </w:p>
    <w:p w14:paraId="3B901B94" w14:textId="61C2401D" w:rsidR="006F343D" w:rsidRPr="00AE093E" w:rsidRDefault="006F343D" w:rsidP="00BC4D05">
      <w:pPr>
        <w:pStyle w:val="Prrafodelista"/>
        <w:spacing w:after="0"/>
        <w:ind w:left="0"/>
        <w:jc w:val="both"/>
        <w:rPr>
          <w:rFonts w:asciiTheme="minorHAnsi" w:hAnsiTheme="minorHAnsi"/>
        </w:rPr>
      </w:pPr>
      <w:r w:rsidRPr="00AE093E">
        <w:rPr>
          <w:rFonts w:asciiTheme="minorHAnsi" w:hAnsiTheme="minorHAnsi"/>
        </w:rPr>
        <w:t xml:space="preserve">Esta actividad inicia con la exposición por parte del instructor sobre la competencia y los resultados de aprendizaje que se pretenden desarrollar con ayuda de la presente guía de aprendizaje, de acuerdo </w:t>
      </w:r>
      <w:r w:rsidRPr="00AE093E">
        <w:rPr>
          <w:rFonts w:asciiTheme="minorHAnsi" w:hAnsiTheme="minorHAnsi"/>
          <w:b/>
        </w:rPr>
        <w:t>con el</w:t>
      </w:r>
      <w:r w:rsidRPr="00AE093E">
        <w:rPr>
          <w:rFonts w:asciiTheme="minorHAnsi" w:hAnsiTheme="minorHAnsi"/>
        </w:rPr>
        <w:t xml:space="preserve"> programa de formación y el proyecto formativo establecido por el grupo de instructores ejecutor de la formación. </w:t>
      </w:r>
    </w:p>
    <w:p w14:paraId="7422790A" w14:textId="77777777" w:rsidR="00BC4D05" w:rsidRPr="00AE093E" w:rsidRDefault="00BC4D05" w:rsidP="00BC4D05">
      <w:pPr>
        <w:pStyle w:val="Prrafodelista"/>
        <w:spacing w:after="0"/>
        <w:ind w:left="0"/>
        <w:jc w:val="both"/>
        <w:rPr>
          <w:rFonts w:asciiTheme="minorHAnsi" w:hAnsiTheme="minorHAnsi"/>
        </w:rPr>
      </w:pPr>
    </w:p>
    <w:p w14:paraId="1E03AE33" w14:textId="7D1ADB68" w:rsidR="00652582" w:rsidRPr="00AE093E" w:rsidRDefault="00727E62" w:rsidP="00BC4D05">
      <w:pPr>
        <w:spacing w:after="0"/>
        <w:jc w:val="both"/>
        <w:rPr>
          <w:rFonts w:asciiTheme="minorHAnsi" w:hAnsiTheme="minorHAnsi"/>
        </w:rPr>
      </w:pPr>
      <w:r w:rsidRPr="00AE093E">
        <w:rPr>
          <w:rFonts w:asciiTheme="minorHAnsi" w:hAnsiTheme="minorHAnsi"/>
        </w:rPr>
        <w:t>Con la socialización sobre al alcance de la competencia, se pretende que los aprendices identifiquen la pertinencia de la competencia con el perfil de salida establecido en el programa de formación e identifiquen las oportunidades laborales que les ofrece el desarrollo de la competencia como profesionales de la electrotecnia y las demandas del sector productivo en esta área ocupacional.</w:t>
      </w:r>
    </w:p>
    <w:p w14:paraId="67A73CBA" w14:textId="698A7309" w:rsidR="006F343D" w:rsidRPr="00AE093E" w:rsidRDefault="00727E62" w:rsidP="00BC4D05">
      <w:pPr>
        <w:spacing w:after="0"/>
        <w:jc w:val="both"/>
        <w:rPr>
          <w:rFonts w:asciiTheme="minorHAnsi" w:hAnsiTheme="minorHAnsi"/>
        </w:rPr>
      </w:pPr>
      <w:r w:rsidRPr="00AE093E">
        <w:rPr>
          <w:rFonts w:asciiTheme="minorHAnsi" w:hAnsiTheme="minorHAnsi"/>
        </w:rPr>
        <w:t xml:space="preserve">A partir de la </w:t>
      </w:r>
      <w:r w:rsidR="00D27EFF" w:rsidRPr="00AE093E">
        <w:rPr>
          <w:rFonts w:asciiTheme="minorHAnsi" w:hAnsiTheme="minorHAnsi"/>
        </w:rPr>
        <w:t xml:space="preserve">socialización por parte del instructor </w:t>
      </w:r>
      <w:r w:rsidR="003845F5" w:rsidRPr="00AE093E">
        <w:rPr>
          <w:rFonts w:asciiTheme="minorHAnsi" w:hAnsiTheme="minorHAnsi"/>
        </w:rPr>
        <w:t>de</w:t>
      </w:r>
      <w:r w:rsidR="00952AF7" w:rsidRPr="00AE093E">
        <w:rPr>
          <w:rFonts w:asciiTheme="minorHAnsi" w:hAnsiTheme="minorHAnsi"/>
        </w:rPr>
        <w:t xml:space="preserve"> </w:t>
      </w:r>
      <w:r w:rsidR="003845F5" w:rsidRPr="00AE093E">
        <w:rPr>
          <w:rFonts w:asciiTheme="minorHAnsi" w:hAnsiTheme="minorHAnsi"/>
        </w:rPr>
        <w:t>l</w:t>
      </w:r>
      <w:r w:rsidR="00952AF7" w:rsidRPr="00AE093E">
        <w:rPr>
          <w:rFonts w:asciiTheme="minorHAnsi" w:hAnsiTheme="minorHAnsi"/>
        </w:rPr>
        <w:t>os</w:t>
      </w:r>
      <w:r w:rsidR="003845F5" w:rsidRPr="00AE093E">
        <w:rPr>
          <w:rFonts w:asciiTheme="minorHAnsi" w:hAnsiTheme="minorHAnsi"/>
        </w:rPr>
        <w:t xml:space="preserve"> documento</w:t>
      </w:r>
      <w:r w:rsidR="00C27822" w:rsidRPr="00AE093E">
        <w:rPr>
          <w:rFonts w:asciiTheme="minorHAnsi" w:hAnsiTheme="minorHAnsi"/>
        </w:rPr>
        <w:t>s</w:t>
      </w:r>
      <w:r w:rsidR="003845F5" w:rsidRPr="00AE093E">
        <w:rPr>
          <w:rFonts w:asciiTheme="minorHAnsi" w:hAnsiTheme="minorHAnsi"/>
        </w:rPr>
        <w:t xml:space="preserve"> técnico</w:t>
      </w:r>
      <w:r w:rsidR="00C27822" w:rsidRPr="00AE093E">
        <w:rPr>
          <w:rFonts w:asciiTheme="minorHAnsi" w:hAnsiTheme="minorHAnsi"/>
        </w:rPr>
        <w:t>s</w:t>
      </w:r>
      <w:r w:rsidR="003845F5" w:rsidRPr="00AE093E">
        <w:rPr>
          <w:rFonts w:asciiTheme="minorHAnsi" w:hAnsiTheme="minorHAnsi"/>
        </w:rPr>
        <w:t xml:space="preserve"> DT2</w:t>
      </w:r>
      <w:r w:rsidR="00C27822" w:rsidRPr="00AE093E">
        <w:rPr>
          <w:rFonts w:asciiTheme="minorHAnsi" w:hAnsiTheme="minorHAnsi"/>
        </w:rPr>
        <w:t xml:space="preserve"> y DT2_1</w:t>
      </w:r>
      <w:r w:rsidR="00952AF7" w:rsidRPr="00AE093E">
        <w:rPr>
          <w:rFonts w:asciiTheme="minorHAnsi" w:hAnsiTheme="minorHAnsi"/>
        </w:rPr>
        <w:t>,</w:t>
      </w:r>
      <w:r w:rsidR="003845F5" w:rsidRPr="00AE093E">
        <w:rPr>
          <w:rFonts w:asciiTheme="minorHAnsi" w:hAnsiTheme="minorHAnsi"/>
        </w:rPr>
        <w:t xml:space="preserve"> que hacen parte del material de apoyo para el desarrollo de la competencia, </w:t>
      </w:r>
      <w:r w:rsidR="0011506C" w:rsidRPr="00AE093E">
        <w:rPr>
          <w:rFonts w:asciiTheme="minorHAnsi" w:hAnsiTheme="minorHAnsi"/>
        </w:rPr>
        <w:t xml:space="preserve">y tratan </w:t>
      </w:r>
      <w:r w:rsidR="00D27EFF" w:rsidRPr="00AE093E">
        <w:rPr>
          <w:rFonts w:asciiTheme="minorHAnsi" w:hAnsiTheme="minorHAnsi"/>
        </w:rPr>
        <w:t>sobre los riesgos más comunes existentes en una instalación eléctrica de uso final y los efectos fisiológicos que se pueden presentar en los seres vivos.</w:t>
      </w:r>
      <w:r w:rsidR="00FC3D26" w:rsidRPr="00AE093E">
        <w:rPr>
          <w:rFonts w:asciiTheme="minorHAnsi" w:hAnsiTheme="minorHAnsi"/>
        </w:rPr>
        <w:t xml:space="preserve"> R</w:t>
      </w:r>
      <w:r w:rsidR="006F64CD" w:rsidRPr="00AE093E">
        <w:rPr>
          <w:rFonts w:asciiTheme="minorHAnsi" w:hAnsiTheme="minorHAnsi"/>
        </w:rPr>
        <w:t xml:space="preserve">ealizaremos un </w:t>
      </w:r>
      <w:r w:rsidR="00C70E93" w:rsidRPr="00AE093E">
        <w:rPr>
          <w:rFonts w:asciiTheme="minorHAnsi" w:hAnsiTheme="minorHAnsi"/>
        </w:rPr>
        <w:t>conversatorio entre aprendices e instructor</w:t>
      </w:r>
      <w:r w:rsidR="006F64CD" w:rsidRPr="00AE093E">
        <w:rPr>
          <w:rFonts w:asciiTheme="minorHAnsi" w:hAnsiTheme="minorHAnsi"/>
        </w:rPr>
        <w:t xml:space="preserve"> </w:t>
      </w:r>
      <w:r w:rsidR="006F343D" w:rsidRPr="00AE093E">
        <w:rPr>
          <w:rFonts w:asciiTheme="minorHAnsi" w:hAnsiTheme="minorHAnsi"/>
        </w:rPr>
        <w:t>sobre los siguientes interrogantes;</w:t>
      </w:r>
    </w:p>
    <w:p w14:paraId="7F6C0A97" w14:textId="77777777" w:rsidR="00BC4D05" w:rsidRPr="00AE093E" w:rsidRDefault="00BC4D05" w:rsidP="00BC4D05">
      <w:pPr>
        <w:spacing w:after="0"/>
        <w:jc w:val="both"/>
        <w:rPr>
          <w:rFonts w:asciiTheme="minorHAnsi" w:hAnsiTheme="minorHAnsi"/>
        </w:rPr>
      </w:pPr>
    </w:p>
    <w:p w14:paraId="66CA5178" w14:textId="28C76CE7" w:rsidR="00FC3D26" w:rsidRPr="00AE093E" w:rsidRDefault="00FC3D26" w:rsidP="00BC4D05">
      <w:pPr>
        <w:spacing w:after="0" w:line="360" w:lineRule="auto"/>
        <w:jc w:val="both"/>
        <w:rPr>
          <w:rFonts w:cs="Calibri"/>
        </w:rPr>
      </w:pPr>
      <w:r w:rsidRPr="00AE093E">
        <w:rPr>
          <w:rFonts w:cs="Calibri"/>
        </w:rPr>
        <w:t>¿La energía eléctrica representa un peligro para las personas y los seres vivos?</w:t>
      </w:r>
    </w:p>
    <w:p w14:paraId="7AA463D9" w14:textId="554D24D0" w:rsidR="00FC3D26" w:rsidRPr="00AE093E" w:rsidRDefault="00FC3D26" w:rsidP="00BC4D05">
      <w:pPr>
        <w:spacing w:after="0" w:line="360" w:lineRule="auto"/>
        <w:jc w:val="both"/>
        <w:rPr>
          <w:rFonts w:cs="Calibri"/>
        </w:rPr>
      </w:pPr>
      <w:r w:rsidRPr="00AE093E">
        <w:rPr>
          <w:rFonts w:cs="Calibri"/>
        </w:rPr>
        <w:t>¿Cómo podemos definir los riesgos eléctricos?</w:t>
      </w:r>
    </w:p>
    <w:p w14:paraId="0F977452" w14:textId="066DEC99" w:rsidR="00FC3D26" w:rsidRPr="00AE093E" w:rsidRDefault="00FC3D26" w:rsidP="00BC4D05">
      <w:pPr>
        <w:spacing w:after="0" w:line="360" w:lineRule="auto"/>
        <w:jc w:val="both"/>
        <w:rPr>
          <w:rFonts w:cs="Calibri"/>
        </w:rPr>
      </w:pPr>
      <w:r w:rsidRPr="00AE093E">
        <w:rPr>
          <w:rFonts w:cs="Calibri"/>
        </w:rPr>
        <w:t>¿Cuáles son los riesgos eléctricos más comunes qué ha podido identificar en las instalaciones eléctricas de uso final de sus residencias o sitios que hayan visitado?</w:t>
      </w:r>
    </w:p>
    <w:p w14:paraId="40562443" w14:textId="421A6AB2" w:rsidR="00FC3D26" w:rsidRPr="00AE093E" w:rsidRDefault="00FC3D26" w:rsidP="00BC4D05">
      <w:pPr>
        <w:spacing w:after="0" w:line="360" w:lineRule="auto"/>
        <w:jc w:val="both"/>
        <w:rPr>
          <w:rFonts w:cs="Calibri"/>
        </w:rPr>
      </w:pPr>
      <w:r w:rsidRPr="00AE093E">
        <w:rPr>
          <w:rFonts w:cs="Calibri"/>
        </w:rPr>
        <w:t>¿Cómo podemos controlar los riesgos eléctricos?</w:t>
      </w:r>
    </w:p>
    <w:p w14:paraId="0A7C0296" w14:textId="12264B9F" w:rsidR="00FC3D26" w:rsidRPr="00AE093E" w:rsidRDefault="00FC3D26" w:rsidP="00BC4D05">
      <w:pPr>
        <w:spacing w:after="0" w:line="360" w:lineRule="auto"/>
        <w:jc w:val="both"/>
        <w:rPr>
          <w:rFonts w:cs="Calibri"/>
        </w:rPr>
      </w:pPr>
      <w:r w:rsidRPr="00AE093E">
        <w:rPr>
          <w:rFonts w:cs="Calibri"/>
        </w:rPr>
        <w:t>¿El control de los riesgos de origen eléctrico dependen de la actitud de las personas?</w:t>
      </w:r>
    </w:p>
    <w:p w14:paraId="07CFB3B3" w14:textId="04473DBC" w:rsidR="00FC3D26" w:rsidRPr="00AE093E" w:rsidRDefault="00FC3D26" w:rsidP="00BC4D05">
      <w:pPr>
        <w:spacing w:after="0" w:line="360" w:lineRule="auto"/>
        <w:jc w:val="both"/>
        <w:rPr>
          <w:rFonts w:cs="Calibri"/>
        </w:rPr>
      </w:pPr>
      <w:r w:rsidRPr="00AE093E">
        <w:rPr>
          <w:rFonts w:cs="Calibri"/>
        </w:rPr>
        <w:t>¿Podemos ejercer la profesión de electricistas de forma segura</w:t>
      </w:r>
      <w:r w:rsidR="00893283" w:rsidRPr="00AE093E">
        <w:rPr>
          <w:rFonts w:cs="Calibri"/>
        </w:rPr>
        <w:t>?, exponga sus razones para justificar la respuesta dada a esta pregunta.</w:t>
      </w:r>
    </w:p>
    <w:p w14:paraId="194A047E" w14:textId="3BC70585" w:rsidR="006F343D" w:rsidRPr="00AE093E" w:rsidRDefault="006F343D" w:rsidP="00BC4D05">
      <w:pPr>
        <w:pStyle w:val="Sinespaciado"/>
        <w:rPr>
          <w:rFonts w:asciiTheme="minorHAnsi" w:hAnsiTheme="minorHAnsi" w:cs="Tahoma"/>
          <w:lang w:val="es-CO"/>
        </w:rPr>
      </w:pPr>
    </w:p>
    <w:p w14:paraId="77C6D4D5" w14:textId="77777777" w:rsidR="009E4123" w:rsidRPr="00AE093E" w:rsidRDefault="009E4123" w:rsidP="00BC4D05">
      <w:pPr>
        <w:pStyle w:val="Sinespaciado"/>
        <w:jc w:val="both"/>
        <w:rPr>
          <w:rFonts w:asciiTheme="minorHAnsi" w:hAnsiTheme="minorHAnsi" w:cs="Arial"/>
        </w:rPr>
      </w:pPr>
    </w:p>
    <w:p w14:paraId="79D8E6F1" w14:textId="6F668D4C" w:rsidR="00FA04A7" w:rsidRPr="00AE093E" w:rsidRDefault="008C1324" w:rsidP="00BC4D05">
      <w:pPr>
        <w:pStyle w:val="Sinespaciado"/>
        <w:jc w:val="both"/>
        <w:rPr>
          <w:rFonts w:asciiTheme="minorHAnsi" w:hAnsiTheme="minorHAnsi" w:cs="Arial"/>
          <w:b/>
        </w:rPr>
      </w:pPr>
      <w:r w:rsidRPr="00AE093E">
        <w:rPr>
          <w:rFonts w:asciiTheme="minorHAnsi" w:hAnsiTheme="minorHAnsi" w:cs="Arial"/>
          <w:b/>
        </w:rPr>
        <w:t>3.2 Actividades de contextualización e identificación de conocimientos necesarios para el aprendizaje.</w:t>
      </w:r>
    </w:p>
    <w:p w14:paraId="30E08CD0" w14:textId="77777777" w:rsidR="00FA04A7" w:rsidRPr="00AE093E" w:rsidRDefault="00FA04A7" w:rsidP="00BC4D05">
      <w:pPr>
        <w:pStyle w:val="Sinespaciado"/>
        <w:jc w:val="both"/>
        <w:rPr>
          <w:rFonts w:asciiTheme="minorHAnsi" w:hAnsiTheme="minorHAnsi" w:cs="Arial"/>
          <w:b/>
        </w:rPr>
      </w:pPr>
    </w:p>
    <w:p w14:paraId="1A602DAF" w14:textId="17E527A0" w:rsidR="00FA04A7" w:rsidRPr="00AE093E" w:rsidRDefault="00FA04A7" w:rsidP="00BC4D05">
      <w:pPr>
        <w:pStyle w:val="Sinespaciado"/>
        <w:rPr>
          <w:rFonts w:asciiTheme="minorHAnsi" w:hAnsiTheme="minorHAnsi" w:cs="Arial"/>
        </w:rPr>
      </w:pPr>
      <w:r w:rsidRPr="00AE093E">
        <w:rPr>
          <w:rFonts w:asciiTheme="minorHAnsi" w:hAnsiTheme="minorHAnsi" w:cs="Arial"/>
        </w:rPr>
        <w:t xml:space="preserve">Modalidad de trabajo: </w:t>
      </w:r>
      <w:r w:rsidR="001545EA" w:rsidRPr="00AE093E">
        <w:rPr>
          <w:rFonts w:asciiTheme="minorHAnsi" w:hAnsiTheme="minorHAnsi" w:cs="Arial"/>
        </w:rPr>
        <w:t>T</w:t>
      </w:r>
      <w:r w:rsidR="00714DC9" w:rsidRPr="00AE093E">
        <w:rPr>
          <w:rFonts w:asciiTheme="minorHAnsi" w:hAnsiTheme="minorHAnsi" w:cs="Arial"/>
        </w:rPr>
        <w:t>rabajo colaborativo aprendices e instructor</w:t>
      </w:r>
      <w:r w:rsidR="00704638" w:rsidRPr="00AE093E">
        <w:rPr>
          <w:rFonts w:asciiTheme="minorHAnsi" w:hAnsiTheme="minorHAnsi" w:cs="Arial"/>
        </w:rPr>
        <w:t xml:space="preserve"> </w:t>
      </w:r>
    </w:p>
    <w:p w14:paraId="76C559FA" w14:textId="70706CAA" w:rsidR="00FA04A7" w:rsidRPr="00AE093E" w:rsidRDefault="00FA04A7" w:rsidP="00BC4D05">
      <w:pPr>
        <w:pStyle w:val="Sinespaciado"/>
        <w:rPr>
          <w:rFonts w:asciiTheme="minorHAnsi" w:hAnsiTheme="minorHAnsi" w:cs="Arial"/>
        </w:rPr>
      </w:pPr>
      <w:r w:rsidRPr="00AE093E">
        <w:rPr>
          <w:rFonts w:asciiTheme="minorHAnsi" w:hAnsiTheme="minorHAnsi" w:cs="Arial"/>
        </w:rPr>
        <w:t xml:space="preserve">Duración: </w:t>
      </w:r>
      <w:r w:rsidR="001545EA" w:rsidRPr="00AE093E">
        <w:rPr>
          <w:rFonts w:asciiTheme="minorHAnsi" w:hAnsiTheme="minorHAnsi" w:cs="Arial"/>
        </w:rPr>
        <w:t>1</w:t>
      </w:r>
      <w:r w:rsidR="00DB4D1E">
        <w:rPr>
          <w:rFonts w:asciiTheme="minorHAnsi" w:hAnsiTheme="minorHAnsi" w:cs="Arial"/>
        </w:rPr>
        <w:t>5</w:t>
      </w:r>
      <w:r w:rsidR="006B3F55" w:rsidRPr="00AE093E">
        <w:rPr>
          <w:rFonts w:asciiTheme="minorHAnsi" w:hAnsiTheme="minorHAnsi" w:cs="Arial"/>
        </w:rPr>
        <w:t xml:space="preserve"> horas</w:t>
      </w:r>
      <w:r w:rsidR="00DB4D1E">
        <w:rPr>
          <w:rFonts w:asciiTheme="minorHAnsi" w:hAnsiTheme="minorHAnsi" w:cs="Arial"/>
        </w:rPr>
        <w:t>. (</w:t>
      </w:r>
      <w:r w:rsidR="00DB4D1E" w:rsidRPr="00AE093E">
        <w:rPr>
          <w:rFonts w:asciiTheme="minorHAnsi" w:hAnsiTheme="minorHAnsi" w:cs="Arial"/>
        </w:rPr>
        <w:t xml:space="preserve">Las </w:t>
      </w:r>
      <w:r w:rsidR="00DB4D1E">
        <w:rPr>
          <w:rFonts w:asciiTheme="minorHAnsi" w:hAnsiTheme="minorHAnsi" w:cs="Arial"/>
        </w:rPr>
        <w:t>1</w:t>
      </w:r>
      <w:r w:rsidR="00DB4D1E" w:rsidRPr="00AE093E">
        <w:rPr>
          <w:rFonts w:asciiTheme="minorHAnsi" w:hAnsiTheme="minorHAnsi" w:cs="Arial"/>
        </w:rPr>
        <w:t xml:space="preserve">5 horas se distribuyen en las actividades </w:t>
      </w:r>
      <w:r w:rsidR="00DB4D1E">
        <w:rPr>
          <w:rFonts w:asciiTheme="minorHAnsi" w:hAnsiTheme="minorHAnsi" w:cs="Arial"/>
        </w:rPr>
        <w:t>3.2.1 y 3.2.2 descritas a continuación)</w:t>
      </w:r>
    </w:p>
    <w:p w14:paraId="3186C5D4" w14:textId="77777777" w:rsidR="00FA04A7" w:rsidRPr="00AE093E" w:rsidRDefault="00FA04A7" w:rsidP="00BC4D05">
      <w:pPr>
        <w:pStyle w:val="Sinespaciado"/>
        <w:jc w:val="both"/>
        <w:rPr>
          <w:rFonts w:asciiTheme="minorHAnsi" w:hAnsiTheme="minorHAnsi" w:cs="Arial"/>
          <w:b/>
        </w:rPr>
      </w:pPr>
    </w:p>
    <w:p w14:paraId="472D0885" w14:textId="76492B1B" w:rsidR="00C003AC" w:rsidRPr="00AE093E" w:rsidRDefault="00893283" w:rsidP="00BC4D05">
      <w:pPr>
        <w:pStyle w:val="Sinespaciado"/>
        <w:jc w:val="both"/>
        <w:rPr>
          <w:rFonts w:asciiTheme="minorHAnsi" w:hAnsiTheme="minorHAnsi" w:cs="Tahoma"/>
          <w:b/>
        </w:rPr>
      </w:pPr>
      <w:r w:rsidRPr="00AE093E">
        <w:rPr>
          <w:rFonts w:asciiTheme="minorHAnsi" w:hAnsiTheme="minorHAnsi" w:cs="Tahoma"/>
          <w:b/>
        </w:rPr>
        <w:t>Identificar los riesgos eléctricos existentes en las instalaciones eléctricas de la residencia</w:t>
      </w:r>
      <w:r w:rsidR="001545EA" w:rsidRPr="00AE093E">
        <w:rPr>
          <w:rFonts w:asciiTheme="minorHAnsi" w:hAnsiTheme="minorHAnsi" w:cs="Tahoma"/>
          <w:b/>
        </w:rPr>
        <w:t xml:space="preserve"> y formular las acciones correctivas para evitar la materialización de los riesgos.</w:t>
      </w:r>
    </w:p>
    <w:p w14:paraId="57B83EC7" w14:textId="56894DB3" w:rsidR="00704638" w:rsidRPr="00AE093E" w:rsidRDefault="00704638" w:rsidP="00BC4D05">
      <w:pPr>
        <w:pStyle w:val="Prrafodelista"/>
        <w:spacing w:after="0"/>
        <w:ind w:left="0"/>
        <w:jc w:val="both"/>
        <w:rPr>
          <w:rFonts w:asciiTheme="minorHAnsi" w:hAnsiTheme="minorHAnsi" w:cs="Arial"/>
          <w:b/>
        </w:rPr>
      </w:pPr>
      <w:r w:rsidRPr="00AE093E">
        <w:rPr>
          <w:rFonts w:asciiTheme="minorHAnsi" w:hAnsiTheme="minorHAnsi" w:cs="Arial"/>
          <w:b/>
        </w:rPr>
        <w:lastRenderedPageBreak/>
        <w:t xml:space="preserve">  </w:t>
      </w:r>
    </w:p>
    <w:p w14:paraId="5E4F8E12" w14:textId="23FD5B68" w:rsidR="001545EA" w:rsidRPr="00AE093E" w:rsidRDefault="00DB4D1E" w:rsidP="00BC4D05">
      <w:pPr>
        <w:pStyle w:val="Prrafodelista"/>
        <w:spacing w:after="0"/>
        <w:ind w:left="0"/>
        <w:jc w:val="both"/>
        <w:rPr>
          <w:rFonts w:asciiTheme="minorHAnsi" w:hAnsiTheme="minorHAnsi" w:cs="Arial"/>
          <w:b/>
        </w:rPr>
      </w:pPr>
      <w:r>
        <w:rPr>
          <w:rFonts w:asciiTheme="minorHAnsi" w:hAnsiTheme="minorHAnsi" w:cs="Arial"/>
          <w:b/>
        </w:rPr>
        <w:t>A</w:t>
      </w:r>
      <w:r w:rsidR="001545EA" w:rsidRPr="00AE093E">
        <w:rPr>
          <w:rFonts w:asciiTheme="minorHAnsi" w:hAnsiTheme="minorHAnsi" w:cs="Arial"/>
          <w:b/>
        </w:rPr>
        <w:t>ctividad 3.2.1. Identificación de los riesgos</w:t>
      </w:r>
      <w:r w:rsidR="00673128" w:rsidRPr="00AE093E">
        <w:rPr>
          <w:rFonts w:asciiTheme="minorHAnsi" w:hAnsiTheme="minorHAnsi" w:cs="Arial"/>
          <w:b/>
        </w:rPr>
        <w:t xml:space="preserve"> de origen eléctrico</w:t>
      </w:r>
      <w:r w:rsidR="001545EA" w:rsidRPr="00AE093E">
        <w:rPr>
          <w:rFonts w:asciiTheme="minorHAnsi" w:hAnsiTheme="minorHAnsi" w:cs="Arial"/>
          <w:b/>
        </w:rPr>
        <w:t>:</w:t>
      </w:r>
    </w:p>
    <w:p w14:paraId="5978CC0A" w14:textId="77777777" w:rsidR="00BC4D05" w:rsidRPr="00AE093E" w:rsidRDefault="00BC4D05" w:rsidP="00BC4D05">
      <w:pPr>
        <w:pStyle w:val="Sinespaciado"/>
        <w:ind w:left="142"/>
        <w:rPr>
          <w:rFonts w:asciiTheme="minorHAnsi" w:hAnsiTheme="minorHAnsi" w:cs="Arial"/>
        </w:rPr>
      </w:pPr>
    </w:p>
    <w:p w14:paraId="12694688" w14:textId="2ECBBF5B" w:rsidR="00BC4D05" w:rsidRPr="00AE093E" w:rsidRDefault="00BC4D05" w:rsidP="00BC4D05">
      <w:pPr>
        <w:pStyle w:val="Sinespaciado"/>
        <w:rPr>
          <w:rFonts w:asciiTheme="minorHAnsi" w:hAnsiTheme="minorHAnsi" w:cs="Arial"/>
        </w:rPr>
      </w:pPr>
      <w:r w:rsidRPr="00AE093E">
        <w:rPr>
          <w:rFonts w:asciiTheme="minorHAnsi" w:hAnsiTheme="minorHAnsi" w:cs="Arial"/>
        </w:rPr>
        <w:t xml:space="preserve">Modalidad de trabajo: Trabajo colaborativo aprendices e instructor </w:t>
      </w:r>
    </w:p>
    <w:p w14:paraId="6C76A411" w14:textId="18E8A719" w:rsidR="001545EA" w:rsidRPr="00AE093E" w:rsidRDefault="001545EA" w:rsidP="00BC4D05">
      <w:pPr>
        <w:pStyle w:val="Prrafodelista"/>
        <w:spacing w:after="0"/>
        <w:ind w:left="0"/>
        <w:jc w:val="both"/>
        <w:rPr>
          <w:rFonts w:asciiTheme="minorHAnsi" w:hAnsiTheme="minorHAnsi" w:cs="Arial"/>
          <w:bCs/>
        </w:rPr>
      </w:pPr>
      <w:r w:rsidRPr="00AE093E">
        <w:rPr>
          <w:rFonts w:asciiTheme="minorHAnsi" w:hAnsiTheme="minorHAnsi" w:cs="Arial"/>
          <w:bCs/>
        </w:rPr>
        <w:t xml:space="preserve">Duración: </w:t>
      </w:r>
      <w:r w:rsidR="00DB4D1E">
        <w:rPr>
          <w:rFonts w:asciiTheme="minorHAnsi" w:hAnsiTheme="minorHAnsi" w:cs="Arial"/>
          <w:bCs/>
        </w:rPr>
        <w:t>10</w:t>
      </w:r>
      <w:r w:rsidRPr="00AE093E">
        <w:rPr>
          <w:rFonts w:asciiTheme="minorHAnsi" w:hAnsiTheme="minorHAnsi" w:cs="Arial"/>
          <w:bCs/>
        </w:rPr>
        <w:t xml:space="preserve"> horas</w:t>
      </w:r>
      <w:r w:rsidR="00BC4D05" w:rsidRPr="00AE093E">
        <w:rPr>
          <w:rFonts w:asciiTheme="minorHAnsi" w:hAnsiTheme="minorHAnsi" w:cs="Arial"/>
          <w:bCs/>
        </w:rPr>
        <w:t>.</w:t>
      </w:r>
    </w:p>
    <w:p w14:paraId="35F9A1A0" w14:textId="77777777" w:rsidR="00BC4D05" w:rsidRPr="00AE093E" w:rsidRDefault="00BC4D05" w:rsidP="00BC4D05">
      <w:pPr>
        <w:pStyle w:val="Prrafodelista"/>
        <w:spacing w:after="0"/>
        <w:ind w:left="0"/>
        <w:jc w:val="both"/>
        <w:rPr>
          <w:rFonts w:asciiTheme="minorHAnsi" w:hAnsiTheme="minorHAnsi" w:cs="Calibri"/>
          <w:bCs/>
          <w:color w:val="FF0000"/>
        </w:rPr>
      </w:pPr>
    </w:p>
    <w:p w14:paraId="0D163DAE" w14:textId="08141501" w:rsidR="00704638" w:rsidRPr="00AE093E" w:rsidRDefault="00704638" w:rsidP="00BC4D05">
      <w:pPr>
        <w:spacing w:after="0"/>
        <w:jc w:val="both"/>
        <w:rPr>
          <w:rFonts w:asciiTheme="minorHAnsi" w:hAnsiTheme="minorHAnsi" w:cs="Arial"/>
        </w:rPr>
      </w:pPr>
      <w:r w:rsidRPr="00AE093E">
        <w:rPr>
          <w:rFonts w:asciiTheme="minorHAnsi" w:hAnsiTheme="minorHAnsi" w:cs="Arial"/>
        </w:rPr>
        <w:t>Tomando de partida las orientaci</w:t>
      </w:r>
      <w:r w:rsidR="00893283" w:rsidRPr="00AE093E">
        <w:rPr>
          <w:rFonts w:asciiTheme="minorHAnsi" w:hAnsiTheme="minorHAnsi" w:cs="Arial"/>
        </w:rPr>
        <w:t>ones</w:t>
      </w:r>
      <w:r w:rsidRPr="00AE093E">
        <w:rPr>
          <w:rFonts w:asciiTheme="minorHAnsi" w:hAnsiTheme="minorHAnsi" w:cs="Arial"/>
        </w:rPr>
        <w:t xml:space="preserve"> </w:t>
      </w:r>
      <w:r w:rsidR="00893283" w:rsidRPr="00AE093E">
        <w:rPr>
          <w:rFonts w:asciiTheme="minorHAnsi" w:hAnsiTheme="minorHAnsi" w:cs="Arial"/>
        </w:rPr>
        <w:t xml:space="preserve">dadas por </w:t>
      </w:r>
      <w:r w:rsidRPr="00AE093E">
        <w:rPr>
          <w:rFonts w:asciiTheme="minorHAnsi" w:hAnsiTheme="minorHAnsi" w:cs="Arial"/>
        </w:rPr>
        <w:t xml:space="preserve">el instructor </w:t>
      </w:r>
      <w:r w:rsidR="0011506C" w:rsidRPr="00AE093E">
        <w:rPr>
          <w:rFonts w:asciiTheme="minorHAnsi" w:hAnsiTheme="minorHAnsi" w:cs="Arial"/>
        </w:rPr>
        <w:t>y lo tratado en los documentos técnicos DT2 y DT2_1. L</w:t>
      </w:r>
      <w:r w:rsidRPr="00AE093E">
        <w:rPr>
          <w:rFonts w:asciiTheme="minorHAnsi" w:hAnsiTheme="minorHAnsi" w:cs="Arial"/>
        </w:rPr>
        <w:t>os aprendices</w:t>
      </w:r>
      <w:r w:rsidR="00893283" w:rsidRPr="00AE093E">
        <w:rPr>
          <w:rFonts w:asciiTheme="minorHAnsi" w:hAnsiTheme="minorHAnsi" w:cs="Arial"/>
        </w:rPr>
        <w:t xml:space="preserve"> deben realizar </w:t>
      </w:r>
      <w:r w:rsidR="003845F5" w:rsidRPr="00AE093E">
        <w:rPr>
          <w:rFonts w:asciiTheme="minorHAnsi" w:hAnsiTheme="minorHAnsi" w:cs="Arial"/>
        </w:rPr>
        <w:t>la inspección de las instalaciones eléctricas de la residencia para identificar los riesgos eléctricos más comunes y formular las acciones o medidas de protección, de acuerdo con las siguientes instrucciones</w:t>
      </w:r>
      <w:r w:rsidR="00952AF7" w:rsidRPr="00AE093E">
        <w:rPr>
          <w:rFonts w:asciiTheme="minorHAnsi" w:hAnsiTheme="minorHAnsi" w:cs="Arial"/>
        </w:rPr>
        <w:t xml:space="preserve"> aplicando las reglas de oro para trabajar en redes desenergizadas, principalmente.</w:t>
      </w:r>
    </w:p>
    <w:p w14:paraId="05767DFD" w14:textId="77777777" w:rsidR="00BC4D05" w:rsidRPr="00AE093E" w:rsidRDefault="00BC4D05" w:rsidP="00BC4D05">
      <w:pPr>
        <w:spacing w:after="0"/>
        <w:jc w:val="both"/>
        <w:rPr>
          <w:rFonts w:asciiTheme="minorHAnsi" w:hAnsiTheme="minorHAnsi" w:cs="Arial"/>
        </w:rPr>
      </w:pPr>
    </w:p>
    <w:p w14:paraId="57D1983E" w14:textId="27A95140" w:rsidR="003845F5" w:rsidRPr="00AE093E" w:rsidRDefault="003845F5" w:rsidP="00BC4D05">
      <w:pPr>
        <w:pStyle w:val="Prrafodelista"/>
        <w:numPr>
          <w:ilvl w:val="0"/>
          <w:numId w:val="36"/>
        </w:numPr>
        <w:shd w:val="clear" w:color="auto" w:fill="FFFFFF"/>
        <w:spacing w:after="0" w:line="240" w:lineRule="auto"/>
        <w:jc w:val="both"/>
        <w:rPr>
          <w:rFonts w:asciiTheme="minorHAnsi" w:eastAsia="Times New Roman" w:hAnsiTheme="minorHAnsi" w:cstheme="minorHAnsi"/>
          <w:color w:val="222222"/>
          <w:lang w:eastAsia="es-CO"/>
        </w:rPr>
      </w:pPr>
      <w:r w:rsidRPr="00AE093E">
        <w:rPr>
          <w:rFonts w:asciiTheme="minorHAnsi" w:eastAsia="Times New Roman" w:hAnsiTheme="minorHAnsi" w:cstheme="minorHAnsi"/>
          <w:color w:val="222222"/>
          <w:lang w:eastAsia="es-CO"/>
        </w:rPr>
        <w:t>Suspender el servicio de energía de sus residencias, abriendo físicamente el interruptor de corte o interruptor de cuchilla con fusibles para corte visible, punto de corte de la acometida eléctrica, ubicado en el tablero del medidor de energía. En esta maniobra el aprendiz debe tener mucho cuidado para evitar tocar los conductores activos de la acometida o algún elemento metálico que pueda estar energizado, quien vaya a realizar la maniobra debe utilizar calzado dieléctrico o en su defecto calzado con zuelas gomas secas y parado sobre una superficie seca.</w:t>
      </w:r>
    </w:p>
    <w:p w14:paraId="1ECA577F" w14:textId="77777777" w:rsidR="003845F5" w:rsidRPr="00AE093E" w:rsidRDefault="003845F5" w:rsidP="00BC4D05">
      <w:pPr>
        <w:pStyle w:val="Prrafodelista"/>
        <w:shd w:val="clear" w:color="auto" w:fill="FFFFFF"/>
        <w:spacing w:after="0" w:line="240" w:lineRule="auto"/>
        <w:jc w:val="both"/>
        <w:rPr>
          <w:rFonts w:asciiTheme="minorHAnsi" w:eastAsia="Times New Roman" w:hAnsiTheme="minorHAnsi" w:cstheme="minorHAnsi"/>
          <w:color w:val="222222"/>
          <w:lang w:eastAsia="es-CO"/>
        </w:rPr>
      </w:pPr>
    </w:p>
    <w:p w14:paraId="538B55DD" w14:textId="54791709" w:rsidR="003845F5" w:rsidRPr="00AE093E" w:rsidRDefault="003845F5" w:rsidP="00BC4D05">
      <w:pPr>
        <w:pStyle w:val="Prrafodelista"/>
        <w:numPr>
          <w:ilvl w:val="0"/>
          <w:numId w:val="36"/>
        </w:numPr>
        <w:shd w:val="clear" w:color="auto" w:fill="FFFFFF"/>
        <w:spacing w:after="0" w:line="240" w:lineRule="auto"/>
        <w:jc w:val="both"/>
        <w:rPr>
          <w:rFonts w:asciiTheme="minorHAnsi" w:eastAsia="Times New Roman" w:hAnsiTheme="minorHAnsi" w:cstheme="minorHAnsi"/>
          <w:color w:val="222222"/>
          <w:lang w:eastAsia="es-CO"/>
        </w:rPr>
      </w:pPr>
      <w:r w:rsidRPr="00AE093E">
        <w:rPr>
          <w:rFonts w:asciiTheme="minorHAnsi" w:eastAsia="Times New Roman" w:hAnsiTheme="minorHAnsi" w:cstheme="minorHAnsi"/>
          <w:color w:val="222222"/>
          <w:lang w:eastAsia="es-CO"/>
        </w:rPr>
        <w:t>Verificar ausencia de tensión en el interior de la vivienda (Verificar la ausencia de la tensión en un tomacorriente que se usa con mucha frecuencia o previamente ha sido probado para verificar que está funcionando correctamente o utilizar una lampara de prueba). Para la verificación de la ausencia de tensión se puede utilizar un voltímetro en correcto funcionamiento o en su defecto construir una lámpara de prueba, de acuerdo con las instrucciones dadas por el instructor en la clase.</w:t>
      </w:r>
    </w:p>
    <w:p w14:paraId="2369D801" w14:textId="77777777" w:rsidR="003845F5" w:rsidRPr="00AE093E" w:rsidRDefault="003845F5" w:rsidP="00BC4D05">
      <w:pPr>
        <w:shd w:val="clear" w:color="auto" w:fill="FFFFFF"/>
        <w:spacing w:after="0" w:line="240" w:lineRule="auto"/>
        <w:jc w:val="both"/>
        <w:rPr>
          <w:rFonts w:asciiTheme="minorHAnsi" w:eastAsia="Times New Roman" w:hAnsiTheme="minorHAnsi" w:cstheme="minorHAnsi"/>
          <w:color w:val="222222"/>
          <w:lang w:eastAsia="es-CO"/>
        </w:rPr>
      </w:pPr>
    </w:p>
    <w:p w14:paraId="2E90543D" w14:textId="4475A197" w:rsidR="003845F5" w:rsidRPr="00AE093E" w:rsidRDefault="003845F5" w:rsidP="00BC4D05">
      <w:pPr>
        <w:pStyle w:val="Prrafodelista"/>
        <w:numPr>
          <w:ilvl w:val="0"/>
          <w:numId w:val="36"/>
        </w:numPr>
        <w:shd w:val="clear" w:color="auto" w:fill="FFFFFF"/>
        <w:spacing w:after="0" w:line="240" w:lineRule="auto"/>
        <w:jc w:val="both"/>
        <w:rPr>
          <w:rFonts w:asciiTheme="minorHAnsi" w:eastAsia="Times New Roman" w:hAnsiTheme="minorHAnsi" w:cstheme="minorHAnsi"/>
          <w:color w:val="222222"/>
          <w:lang w:eastAsia="es-CO"/>
        </w:rPr>
      </w:pPr>
      <w:r w:rsidRPr="00AE093E">
        <w:rPr>
          <w:rFonts w:asciiTheme="minorHAnsi" w:eastAsia="Times New Roman" w:hAnsiTheme="minorHAnsi" w:cstheme="minorHAnsi"/>
          <w:color w:val="222222"/>
          <w:lang w:eastAsia="es-CO"/>
        </w:rPr>
        <w:t>Retirar la tapa de la caja de distribución y verificar que todas las conexiones son seguras, tornillo y empalmes con buen contacto.</w:t>
      </w:r>
    </w:p>
    <w:p w14:paraId="71FC72A3" w14:textId="77777777" w:rsidR="003845F5" w:rsidRPr="00AE093E" w:rsidRDefault="003845F5" w:rsidP="00BC4D05">
      <w:pPr>
        <w:shd w:val="clear" w:color="auto" w:fill="FFFFFF"/>
        <w:spacing w:after="0" w:line="240" w:lineRule="auto"/>
        <w:jc w:val="both"/>
        <w:rPr>
          <w:rFonts w:asciiTheme="minorHAnsi" w:eastAsia="Times New Roman" w:hAnsiTheme="minorHAnsi" w:cstheme="minorHAnsi"/>
          <w:color w:val="222222"/>
          <w:lang w:eastAsia="es-CO"/>
        </w:rPr>
      </w:pPr>
    </w:p>
    <w:p w14:paraId="7CC6C62E" w14:textId="77777777" w:rsidR="003845F5" w:rsidRPr="00AE093E" w:rsidRDefault="003845F5" w:rsidP="00BC4D05">
      <w:pPr>
        <w:pStyle w:val="Prrafodelista"/>
        <w:numPr>
          <w:ilvl w:val="0"/>
          <w:numId w:val="36"/>
        </w:numPr>
        <w:shd w:val="clear" w:color="auto" w:fill="FFFFFF"/>
        <w:spacing w:after="0" w:line="240" w:lineRule="auto"/>
        <w:jc w:val="both"/>
        <w:rPr>
          <w:rFonts w:asciiTheme="minorHAnsi" w:eastAsia="Times New Roman" w:hAnsiTheme="minorHAnsi" w:cstheme="minorHAnsi"/>
          <w:color w:val="222222"/>
          <w:lang w:eastAsia="es-CO"/>
        </w:rPr>
      </w:pPr>
      <w:r w:rsidRPr="00AE093E">
        <w:rPr>
          <w:rFonts w:asciiTheme="minorHAnsi" w:eastAsia="Times New Roman" w:hAnsiTheme="minorHAnsi" w:cstheme="minorHAnsi"/>
          <w:color w:val="222222"/>
          <w:lang w:eastAsia="es-CO"/>
        </w:rPr>
        <w:t>Verificar que todas las aberturas del tablero de distribución están con tapa o barreras contra contactos directos.</w:t>
      </w:r>
    </w:p>
    <w:p w14:paraId="70ADD35C" w14:textId="77777777" w:rsidR="003845F5" w:rsidRPr="00AE093E" w:rsidRDefault="003845F5" w:rsidP="00BC4D05">
      <w:pPr>
        <w:shd w:val="clear" w:color="auto" w:fill="FFFFFF"/>
        <w:spacing w:after="0" w:line="240" w:lineRule="auto"/>
        <w:jc w:val="both"/>
        <w:rPr>
          <w:rFonts w:asciiTheme="minorHAnsi" w:eastAsia="Times New Roman" w:hAnsiTheme="minorHAnsi" w:cstheme="minorHAnsi"/>
          <w:color w:val="222222"/>
          <w:lang w:eastAsia="es-CO"/>
        </w:rPr>
      </w:pPr>
    </w:p>
    <w:p w14:paraId="57926BFA" w14:textId="77777777" w:rsidR="003845F5" w:rsidRPr="00AE093E" w:rsidRDefault="003845F5" w:rsidP="00BC4D05">
      <w:pPr>
        <w:pStyle w:val="Prrafodelista"/>
        <w:numPr>
          <w:ilvl w:val="0"/>
          <w:numId w:val="36"/>
        </w:numPr>
        <w:shd w:val="clear" w:color="auto" w:fill="FFFFFF"/>
        <w:spacing w:after="0" w:line="240" w:lineRule="auto"/>
        <w:jc w:val="both"/>
        <w:rPr>
          <w:rFonts w:asciiTheme="minorHAnsi" w:eastAsia="Times New Roman" w:hAnsiTheme="minorHAnsi" w:cstheme="minorHAnsi"/>
          <w:color w:val="222222"/>
          <w:lang w:eastAsia="es-CO"/>
        </w:rPr>
      </w:pPr>
      <w:r w:rsidRPr="00AE093E">
        <w:rPr>
          <w:rFonts w:asciiTheme="minorHAnsi" w:eastAsia="Times New Roman" w:hAnsiTheme="minorHAnsi" w:cstheme="minorHAnsi"/>
          <w:color w:val="222222"/>
          <w:lang w:eastAsia="es-CO"/>
        </w:rPr>
        <w:t>Verificar que todos los tomacorrientes y los interruptores manuales tengan las tapas frontales como barrera contra contactos directos.</w:t>
      </w:r>
    </w:p>
    <w:p w14:paraId="274543E4" w14:textId="77777777" w:rsidR="003845F5" w:rsidRPr="00AE093E" w:rsidRDefault="003845F5" w:rsidP="00BC4D05">
      <w:pPr>
        <w:pStyle w:val="Prrafodelista"/>
        <w:spacing w:after="0"/>
        <w:jc w:val="both"/>
        <w:rPr>
          <w:rFonts w:asciiTheme="minorHAnsi" w:eastAsia="Times New Roman" w:hAnsiTheme="minorHAnsi" w:cstheme="minorHAnsi"/>
          <w:color w:val="222222"/>
          <w:lang w:eastAsia="es-CO"/>
        </w:rPr>
      </w:pPr>
    </w:p>
    <w:p w14:paraId="274A5526" w14:textId="77777777" w:rsidR="003845F5" w:rsidRPr="00AE093E" w:rsidRDefault="003845F5" w:rsidP="00BC4D05">
      <w:pPr>
        <w:pStyle w:val="Prrafodelista"/>
        <w:numPr>
          <w:ilvl w:val="0"/>
          <w:numId w:val="36"/>
        </w:numPr>
        <w:shd w:val="clear" w:color="auto" w:fill="FFFFFF"/>
        <w:spacing w:after="0" w:line="240" w:lineRule="auto"/>
        <w:jc w:val="both"/>
        <w:rPr>
          <w:rFonts w:asciiTheme="minorHAnsi" w:eastAsia="Times New Roman" w:hAnsiTheme="minorHAnsi" w:cstheme="minorHAnsi"/>
          <w:color w:val="222222"/>
          <w:lang w:eastAsia="es-CO"/>
        </w:rPr>
      </w:pPr>
      <w:r w:rsidRPr="00AE093E">
        <w:rPr>
          <w:rFonts w:asciiTheme="minorHAnsi" w:eastAsia="Times New Roman" w:hAnsiTheme="minorHAnsi" w:cstheme="minorHAnsi"/>
          <w:color w:val="222222"/>
          <w:lang w:eastAsia="es-CO"/>
        </w:rPr>
        <w:t>Verificar si los tomacorrientes tienen polo a tierra.</w:t>
      </w:r>
    </w:p>
    <w:p w14:paraId="69B16C0B" w14:textId="77777777" w:rsidR="003845F5" w:rsidRPr="00AE093E" w:rsidRDefault="003845F5" w:rsidP="00BC4D05">
      <w:pPr>
        <w:shd w:val="clear" w:color="auto" w:fill="FFFFFF"/>
        <w:spacing w:after="0" w:line="240" w:lineRule="auto"/>
        <w:jc w:val="both"/>
        <w:rPr>
          <w:rFonts w:asciiTheme="minorHAnsi" w:eastAsia="Times New Roman" w:hAnsiTheme="minorHAnsi" w:cstheme="minorHAnsi"/>
          <w:color w:val="222222"/>
          <w:lang w:eastAsia="es-CO"/>
        </w:rPr>
      </w:pPr>
    </w:p>
    <w:p w14:paraId="568AC8A6" w14:textId="77777777" w:rsidR="003845F5" w:rsidRPr="00AE093E" w:rsidRDefault="003845F5" w:rsidP="00BC4D05">
      <w:pPr>
        <w:pStyle w:val="Prrafodelista"/>
        <w:numPr>
          <w:ilvl w:val="0"/>
          <w:numId w:val="36"/>
        </w:numPr>
        <w:shd w:val="clear" w:color="auto" w:fill="FFFFFF"/>
        <w:spacing w:after="0" w:line="240" w:lineRule="auto"/>
        <w:jc w:val="both"/>
        <w:rPr>
          <w:rFonts w:asciiTheme="minorHAnsi" w:eastAsia="Times New Roman" w:hAnsiTheme="minorHAnsi" w:cstheme="minorHAnsi"/>
          <w:color w:val="222222"/>
          <w:lang w:eastAsia="es-CO"/>
        </w:rPr>
      </w:pPr>
      <w:r w:rsidRPr="00AE093E">
        <w:rPr>
          <w:rFonts w:asciiTheme="minorHAnsi" w:eastAsia="Times New Roman" w:hAnsiTheme="minorHAnsi" w:cstheme="minorHAnsi"/>
          <w:color w:val="222222"/>
          <w:lang w:eastAsia="es-CO"/>
        </w:rPr>
        <w:t>Verificar si en los tomacorrientes ubicados horizontalmente el conductor neutro está conectado a la ranura más ancha y la ranura ancha está en la parte de arriba.</w:t>
      </w:r>
    </w:p>
    <w:p w14:paraId="25405C4D" w14:textId="77777777" w:rsidR="003845F5" w:rsidRPr="00AE093E" w:rsidRDefault="003845F5" w:rsidP="00BC4D05">
      <w:pPr>
        <w:shd w:val="clear" w:color="auto" w:fill="FFFFFF"/>
        <w:spacing w:after="0" w:line="240" w:lineRule="auto"/>
        <w:jc w:val="both"/>
        <w:rPr>
          <w:rFonts w:asciiTheme="minorHAnsi" w:eastAsia="Times New Roman" w:hAnsiTheme="minorHAnsi" w:cstheme="minorHAnsi"/>
          <w:color w:val="222222"/>
          <w:lang w:eastAsia="es-CO"/>
        </w:rPr>
      </w:pPr>
    </w:p>
    <w:p w14:paraId="3121C134" w14:textId="77777777" w:rsidR="003845F5" w:rsidRPr="00AE093E" w:rsidRDefault="003845F5" w:rsidP="00BC4D05">
      <w:pPr>
        <w:pStyle w:val="Prrafodelista"/>
        <w:numPr>
          <w:ilvl w:val="0"/>
          <w:numId w:val="36"/>
        </w:numPr>
        <w:shd w:val="clear" w:color="auto" w:fill="FFFFFF"/>
        <w:spacing w:after="0" w:line="240" w:lineRule="auto"/>
        <w:jc w:val="both"/>
        <w:rPr>
          <w:rFonts w:asciiTheme="minorHAnsi" w:eastAsia="Times New Roman" w:hAnsiTheme="minorHAnsi" w:cstheme="minorHAnsi"/>
          <w:color w:val="222222"/>
          <w:lang w:eastAsia="es-CO"/>
        </w:rPr>
      </w:pPr>
      <w:r w:rsidRPr="00AE093E">
        <w:rPr>
          <w:rFonts w:asciiTheme="minorHAnsi" w:eastAsia="Times New Roman" w:hAnsiTheme="minorHAnsi" w:cstheme="minorHAnsi"/>
          <w:color w:val="222222"/>
          <w:lang w:eastAsia="es-CO"/>
        </w:rPr>
        <w:t>Verificar si los cordones flexibles de los electrodomésticos de la vivienda tienen habilitado el conector de polo a tierra.</w:t>
      </w:r>
    </w:p>
    <w:p w14:paraId="76FDA973" w14:textId="77777777" w:rsidR="003845F5" w:rsidRPr="00AE093E" w:rsidRDefault="003845F5" w:rsidP="00BC4D05">
      <w:pPr>
        <w:shd w:val="clear" w:color="auto" w:fill="FFFFFF"/>
        <w:spacing w:after="0" w:line="240" w:lineRule="auto"/>
        <w:jc w:val="both"/>
        <w:rPr>
          <w:rFonts w:asciiTheme="minorHAnsi" w:eastAsia="Times New Roman" w:hAnsiTheme="minorHAnsi" w:cstheme="minorHAnsi"/>
          <w:color w:val="222222"/>
          <w:lang w:eastAsia="es-CO"/>
        </w:rPr>
      </w:pPr>
    </w:p>
    <w:p w14:paraId="7C5A9E81" w14:textId="77777777" w:rsidR="003845F5" w:rsidRPr="00AE093E" w:rsidRDefault="003845F5" w:rsidP="00BC4D05">
      <w:pPr>
        <w:pStyle w:val="Prrafodelista"/>
        <w:numPr>
          <w:ilvl w:val="0"/>
          <w:numId w:val="36"/>
        </w:numPr>
        <w:shd w:val="clear" w:color="auto" w:fill="FFFFFF"/>
        <w:spacing w:after="0" w:line="240" w:lineRule="auto"/>
        <w:jc w:val="both"/>
        <w:rPr>
          <w:rFonts w:asciiTheme="minorHAnsi" w:eastAsia="Times New Roman" w:hAnsiTheme="minorHAnsi" w:cstheme="minorHAnsi"/>
          <w:color w:val="222222"/>
          <w:lang w:eastAsia="es-CO"/>
        </w:rPr>
      </w:pPr>
      <w:r w:rsidRPr="00AE093E">
        <w:rPr>
          <w:rFonts w:asciiTheme="minorHAnsi" w:eastAsia="Times New Roman" w:hAnsiTheme="minorHAnsi" w:cstheme="minorHAnsi"/>
          <w:color w:val="222222"/>
          <w:lang w:eastAsia="es-CO"/>
        </w:rPr>
        <w:lastRenderedPageBreak/>
        <w:t>Verificar si los tomacorrientes para pequeños artefactos de cocina, ubicados sobre el mesón, tienen protección contra fallas a tierra (GFCI).</w:t>
      </w:r>
    </w:p>
    <w:p w14:paraId="3B7FB346" w14:textId="77777777" w:rsidR="003845F5" w:rsidRPr="00AE093E" w:rsidRDefault="003845F5" w:rsidP="00BC4D05">
      <w:pPr>
        <w:shd w:val="clear" w:color="auto" w:fill="FFFFFF"/>
        <w:spacing w:after="0" w:line="240" w:lineRule="auto"/>
        <w:jc w:val="both"/>
        <w:rPr>
          <w:rFonts w:asciiTheme="minorHAnsi" w:eastAsia="Times New Roman" w:hAnsiTheme="minorHAnsi" w:cstheme="minorHAnsi"/>
          <w:color w:val="222222"/>
          <w:lang w:eastAsia="es-CO"/>
        </w:rPr>
      </w:pPr>
    </w:p>
    <w:p w14:paraId="2D0D5A60" w14:textId="77777777" w:rsidR="003845F5" w:rsidRPr="00AE093E" w:rsidRDefault="003845F5" w:rsidP="00BC4D05">
      <w:pPr>
        <w:pStyle w:val="Prrafodelista"/>
        <w:numPr>
          <w:ilvl w:val="0"/>
          <w:numId w:val="36"/>
        </w:numPr>
        <w:shd w:val="clear" w:color="auto" w:fill="FFFFFF"/>
        <w:spacing w:after="0" w:line="240" w:lineRule="auto"/>
        <w:jc w:val="both"/>
        <w:rPr>
          <w:rFonts w:asciiTheme="minorHAnsi" w:eastAsia="Times New Roman" w:hAnsiTheme="minorHAnsi" w:cstheme="minorHAnsi"/>
          <w:color w:val="222222"/>
          <w:lang w:eastAsia="es-CO"/>
        </w:rPr>
      </w:pPr>
      <w:r w:rsidRPr="00AE093E">
        <w:rPr>
          <w:rFonts w:asciiTheme="minorHAnsi" w:eastAsia="Times New Roman" w:hAnsiTheme="minorHAnsi" w:cstheme="minorHAnsi"/>
          <w:color w:val="222222"/>
          <w:lang w:eastAsia="es-CO"/>
        </w:rPr>
        <w:t>Verificar si los tomacorrientes ubicados en los baños, al lado de los lavamanos, tienen protección contra fallas a tierra (GFCI).</w:t>
      </w:r>
    </w:p>
    <w:p w14:paraId="7450D576" w14:textId="77777777" w:rsidR="003845F5" w:rsidRPr="00AE093E" w:rsidRDefault="003845F5" w:rsidP="00BC4D05">
      <w:pPr>
        <w:pStyle w:val="Prrafodelista"/>
        <w:spacing w:after="0"/>
        <w:jc w:val="both"/>
        <w:rPr>
          <w:rFonts w:asciiTheme="minorHAnsi" w:eastAsia="Times New Roman" w:hAnsiTheme="minorHAnsi" w:cstheme="minorHAnsi"/>
          <w:color w:val="222222"/>
          <w:lang w:eastAsia="es-CO"/>
        </w:rPr>
      </w:pPr>
    </w:p>
    <w:p w14:paraId="5C19FFBC" w14:textId="77777777" w:rsidR="003845F5" w:rsidRPr="00AE093E" w:rsidRDefault="003845F5" w:rsidP="00BC4D05">
      <w:pPr>
        <w:pStyle w:val="Prrafodelista"/>
        <w:numPr>
          <w:ilvl w:val="0"/>
          <w:numId w:val="36"/>
        </w:numPr>
        <w:shd w:val="clear" w:color="auto" w:fill="FFFFFF"/>
        <w:spacing w:after="0" w:line="240" w:lineRule="auto"/>
        <w:jc w:val="both"/>
        <w:rPr>
          <w:rFonts w:asciiTheme="minorHAnsi" w:eastAsia="Times New Roman" w:hAnsiTheme="minorHAnsi" w:cstheme="minorHAnsi"/>
          <w:color w:val="222222"/>
          <w:lang w:eastAsia="es-CO"/>
        </w:rPr>
      </w:pPr>
      <w:r w:rsidRPr="00AE093E">
        <w:rPr>
          <w:rFonts w:asciiTheme="minorHAnsi" w:eastAsia="Times New Roman" w:hAnsiTheme="minorHAnsi" w:cstheme="minorHAnsi"/>
          <w:color w:val="222222"/>
          <w:lang w:eastAsia="es-CO"/>
        </w:rPr>
        <w:t>Verificar si los circuitos de alumbrado están controlados desde el conductor de fase con un interruptor manual.</w:t>
      </w:r>
    </w:p>
    <w:p w14:paraId="6C74B07A" w14:textId="77777777" w:rsidR="003845F5" w:rsidRPr="00AE093E" w:rsidRDefault="003845F5" w:rsidP="00BC4D05">
      <w:pPr>
        <w:pStyle w:val="Prrafodelista"/>
        <w:spacing w:after="0"/>
        <w:jc w:val="both"/>
        <w:rPr>
          <w:rFonts w:asciiTheme="minorHAnsi" w:eastAsia="Times New Roman" w:hAnsiTheme="minorHAnsi" w:cstheme="minorHAnsi"/>
          <w:color w:val="222222"/>
          <w:lang w:eastAsia="es-CO"/>
        </w:rPr>
      </w:pPr>
    </w:p>
    <w:p w14:paraId="53A328B6" w14:textId="77777777" w:rsidR="003845F5" w:rsidRPr="00AE093E" w:rsidRDefault="003845F5" w:rsidP="00BC4D05">
      <w:pPr>
        <w:pStyle w:val="Prrafodelista"/>
        <w:numPr>
          <w:ilvl w:val="0"/>
          <w:numId w:val="36"/>
        </w:numPr>
        <w:shd w:val="clear" w:color="auto" w:fill="FFFFFF"/>
        <w:spacing w:after="0" w:line="240" w:lineRule="auto"/>
        <w:jc w:val="both"/>
        <w:rPr>
          <w:rFonts w:asciiTheme="minorHAnsi" w:eastAsia="Times New Roman" w:hAnsiTheme="minorHAnsi" w:cstheme="minorHAnsi"/>
          <w:color w:val="222222"/>
          <w:lang w:eastAsia="es-CO"/>
        </w:rPr>
      </w:pPr>
      <w:r w:rsidRPr="00AE093E">
        <w:rPr>
          <w:rFonts w:asciiTheme="minorHAnsi" w:eastAsia="Times New Roman" w:hAnsiTheme="minorHAnsi" w:cstheme="minorHAnsi"/>
          <w:color w:val="222222"/>
          <w:lang w:eastAsia="es-CO"/>
        </w:rPr>
        <w:t>Verificar si los portalámparas o plafones portabombillas están bien polarizados, o sea verificar si el conductor neutro está conectado a la rosca del portalámparas y el conductor de fase, conectado al punto central del portalámparas. </w:t>
      </w:r>
    </w:p>
    <w:p w14:paraId="355DB9A4" w14:textId="77777777" w:rsidR="003845F5" w:rsidRPr="00AE093E" w:rsidRDefault="003845F5" w:rsidP="00BC4D05">
      <w:pPr>
        <w:pStyle w:val="Prrafodelista"/>
        <w:spacing w:after="0"/>
        <w:jc w:val="both"/>
        <w:rPr>
          <w:rFonts w:asciiTheme="minorHAnsi" w:eastAsia="Times New Roman" w:hAnsiTheme="minorHAnsi" w:cstheme="minorHAnsi"/>
          <w:color w:val="222222"/>
          <w:lang w:eastAsia="es-CO"/>
        </w:rPr>
      </w:pPr>
    </w:p>
    <w:p w14:paraId="67A79527" w14:textId="77777777" w:rsidR="003845F5" w:rsidRPr="00AE093E" w:rsidRDefault="003845F5" w:rsidP="00BC4D05">
      <w:pPr>
        <w:pStyle w:val="Prrafodelista"/>
        <w:numPr>
          <w:ilvl w:val="0"/>
          <w:numId w:val="36"/>
        </w:numPr>
        <w:shd w:val="clear" w:color="auto" w:fill="FFFFFF"/>
        <w:spacing w:after="0" w:line="240" w:lineRule="auto"/>
        <w:jc w:val="both"/>
        <w:rPr>
          <w:rFonts w:asciiTheme="minorHAnsi" w:eastAsia="Times New Roman" w:hAnsiTheme="minorHAnsi" w:cstheme="minorHAnsi"/>
          <w:color w:val="222222"/>
          <w:lang w:eastAsia="es-CO"/>
        </w:rPr>
      </w:pPr>
      <w:r w:rsidRPr="00AE093E">
        <w:rPr>
          <w:rFonts w:asciiTheme="minorHAnsi" w:eastAsia="Times New Roman" w:hAnsiTheme="minorHAnsi" w:cstheme="minorHAnsi"/>
          <w:color w:val="222222"/>
          <w:lang w:eastAsia="es-CO"/>
        </w:rPr>
        <w:t xml:space="preserve">Identificar los factores de riesgos en cada caso, y relacionar las medidas preventivas que se pueden implementar. en cada uno de los puntos verificados. </w:t>
      </w:r>
    </w:p>
    <w:p w14:paraId="49658CA6" w14:textId="2C17DB0F" w:rsidR="003845F5" w:rsidRPr="00AE093E" w:rsidRDefault="003845F5" w:rsidP="00BC4D05">
      <w:pPr>
        <w:spacing w:after="0"/>
        <w:jc w:val="both"/>
        <w:rPr>
          <w:rFonts w:asciiTheme="minorHAnsi" w:hAnsiTheme="minorHAnsi" w:cs="Arial"/>
        </w:rPr>
      </w:pPr>
    </w:p>
    <w:p w14:paraId="2AE57C2B" w14:textId="2DCC1659" w:rsidR="0032136A" w:rsidRPr="00AE093E" w:rsidRDefault="001545EA" w:rsidP="00BC4D05">
      <w:pPr>
        <w:spacing w:after="0"/>
        <w:jc w:val="both"/>
        <w:rPr>
          <w:rFonts w:asciiTheme="minorHAnsi" w:hAnsiTheme="minorHAnsi" w:cs="Arial"/>
          <w:b/>
          <w:bCs/>
        </w:rPr>
      </w:pPr>
      <w:r w:rsidRPr="00AE093E">
        <w:rPr>
          <w:rFonts w:asciiTheme="minorHAnsi" w:hAnsiTheme="minorHAnsi" w:cs="Arial"/>
          <w:b/>
          <w:bCs/>
        </w:rPr>
        <w:t xml:space="preserve">Evidencias </w:t>
      </w:r>
      <w:r w:rsidR="006714F3" w:rsidRPr="00AE093E">
        <w:rPr>
          <w:rFonts w:asciiTheme="minorHAnsi" w:hAnsiTheme="minorHAnsi" w:cs="Arial"/>
          <w:b/>
          <w:bCs/>
        </w:rPr>
        <w:t xml:space="preserve">para </w:t>
      </w:r>
      <w:r w:rsidRPr="00AE093E">
        <w:rPr>
          <w:rFonts w:asciiTheme="minorHAnsi" w:hAnsiTheme="minorHAnsi" w:cs="Arial"/>
          <w:b/>
          <w:bCs/>
        </w:rPr>
        <w:t>entrega</w:t>
      </w:r>
      <w:r w:rsidR="006714F3" w:rsidRPr="00AE093E">
        <w:rPr>
          <w:rFonts w:asciiTheme="minorHAnsi" w:hAnsiTheme="minorHAnsi" w:cs="Arial"/>
          <w:b/>
          <w:bCs/>
        </w:rPr>
        <w:t>r</w:t>
      </w:r>
      <w:r w:rsidRPr="00AE093E">
        <w:rPr>
          <w:rFonts w:asciiTheme="minorHAnsi" w:hAnsiTheme="minorHAnsi" w:cs="Arial"/>
          <w:b/>
          <w:bCs/>
        </w:rPr>
        <w:t>:</w:t>
      </w:r>
    </w:p>
    <w:p w14:paraId="09821A18" w14:textId="77777777" w:rsidR="00BC4D05" w:rsidRPr="00AE093E" w:rsidRDefault="00BC4D05" w:rsidP="00BC4D05">
      <w:pPr>
        <w:spacing w:after="0"/>
        <w:jc w:val="both"/>
        <w:rPr>
          <w:rFonts w:asciiTheme="minorHAnsi" w:hAnsiTheme="minorHAnsi" w:cs="Arial"/>
          <w:b/>
          <w:bCs/>
        </w:rPr>
      </w:pPr>
    </w:p>
    <w:p w14:paraId="2A3B9FE6" w14:textId="2D1D6F1D" w:rsidR="001545EA" w:rsidRPr="00AE093E" w:rsidRDefault="006678F1" w:rsidP="00BC4D05">
      <w:pPr>
        <w:pStyle w:val="Prrafodelista"/>
        <w:numPr>
          <w:ilvl w:val="0"/>
          <w:numId w:val="37"/>
        </w:numPr>
        <w:spacing w:after="0" w:line="240" w:lineRule="auto"/>
        <w:jc w:val="both"/>
        <w:rPr>
          <w:rFonts w:asciiTheme="minorHAnsi" w:hAnsiTheme="minorHAnsi" w:cs="Arial"/>
        </w:rPr>
      </w:pPr>
      <w:r w:rsidRPr="00AE093E">
        <w:rPr>
          <w:rFonts w:asciiTheme="minorHAnsi" w:hAnsiTheme="minorHAnsi" w:cs="Arial"/>
        </w:rPr>
        <w:t>Cada aprendiz debe e</w:t>
      </w:r>
      <w:r w:rsidR="001545EA" w:rsidRPr="00AE093E">
        <w:rPr>
          <w:rFonts w:asciiTheme="minorHAnsi" w:hAnsiTheme="minorHAnsi" w:cs="Arial"/>
        </w:rPr>
        <w:t>laborar un informe fotográfico o video con los riesgos identificados en cada caso.</w:t>
      </w:r>
    </w:p>
    <w:p w14:paraId="5D3C85F9" w14:textId="77777777" w:rsidR="0032136A" w:rsidRPr="00AE093E" w:rsidRDefault="0032136A" w:rsidP="00BC4D05">
      <w:pPr>
        <w:pStyle w:val="Prrafodelista"/>
        <w:spacing w:after="0" w:line="240" w:lineRule="auto"/>
        <w:jc w:val="both"/>
        <w:rPr>
          <w:rFonts w:asciiTheme="minorHAnsi" w:hAnsiTheme="minorHAnsi" w:cs="Arial"/>
        </w:rPr>
      </w:pPr>
    </w:p>
    <w:p w14:paraId="276DB46E" w14:textId="56D569CB" w:rsidR="0032136A" w:rsidRPr="00AE093E" w:rsidRDefault="0032136A" w:rsidP="00BC4D05">
      <w:pPr>
        <w:pStyle w:val="Prrafodelista"/>
        <w:numPr>
          <w:ilvl w:val="0"/>
          <w:numId w:val="37"/>
        </w:numPr>
        <w:spacing w:after="0" w:line="240" w:lineRule="auto"/>
        <w:jc w:val="both"/>
        <w:rPr>
          <w:rFonts w:asciiTheme="minorHAnsi" w:hAnsiTheme="minorHAnsi" w:cs="Arial"/>
        </w:rPr>
      </w:pPr>
      <w:r w:rsidRPr="00AE093E">
        <w:rPr>
          <w:rFonts w:asciiTheme="minorHAnsi" w:hAnsiTheme="minorHAnsi" w:cs="Arial"/>
        </w:rPr>
        <w:t>Describir los aspectos observados en cada caso.</w:t>
      </w:r>
    </w:p>
    <w:p w14:paraId="544872D4" w14:textId="77777777" w:rsidR="0011506C" w:rsidRPr="00AE093E" w:rsidRDefault="0011506C" w:rsidP="00BC4D05">
      <w:pPr>
        <w:spacing w:after="0" w:line="240" w:lineRule="auto"/>
        <w:jc w:val="both"/>
        <w:rPr>
          <w:rFonts w:asciiTheme="minorHAnsi" w:hAnsiTheme="minorHAnsi" w:cs="Arial"/>
        </w:rPr>
      </w:pPr>
    </w:p>
    <w:p w14:paraId="7CC0B282" w14:textId="325F24F5" w:rsidR="0032136A" w:rsidRPr="00AE093E" w:rsidRDefault="0032136A" w:rsidP="00BC4D05">
      <w:pPr>
        <w:pStyle w:val="Prrafodelista"/>
        <w:numPr>
          <w:ilvl w:val="0"/>
          <w:numId w:val="37"/>
        </w:numPr>
        <w:spacing w:after="0" w:line="240" w:lineRule="auto"/>
        <w:jc w:val="both"/>
        <w:rPr>
          <w:rFonts w:asciiTheme="minorHAnsi" w:hAnsiTheme="minorHAnsi" w:cs="Arial"/>
        </w:rPr>
      </w:pPr>
      <w:r w:rsidRPr="00AE093E">
        <w:rPr>
          <w:rFonts w:asciiTheme="minorHAnsi" w:hAnsiTheme="minorHAnsi" w:cs="Arial"/>
        </w:rPr>
        <w:t>Listar los riesgos identificados en cada caso.</w:t>
      </w:r>
    </w:p>
    <w:p w14:paraId="07198706" w14:textId="77777777" w:rsidR="0032136A" w:rsidRPr="00AE093E" w:rsidRDefault="0032136A" w:rsidP="00BC4D05">
      <w:pPr>
        <w:spacing w:after="0" w:line="240" w:lineRule="auto"/>
        <w:jc w:val="both"/>
        <w:rPr>
          <w:rFonts w:asciiTheme="minorHAnsi" w:hAnsiTheme="minorHAnsi" w:cs="Arial"/>
        </w:rPr>
      </w:pPr>
    </w:p>
    <w:p w14:paraId="49527E36" w14:textId="2959BCEB" w:rsidR="0032136A" w:rsidRPr="00AE093E" w:rsidRDefault="0032136A" w:rsidP="00BC4D05">
      <w:pPr>
        <w:pStyle w:val="Prrafodelista"/>
        <w:numPr>
          <w:ilvl w:val="0"/>
          <w:numId w:val="37"/>
        </w:numPr>
        <w:spacing w:after="0" w:line="240" w:lineRule="auto"/>
        <w:jc w:val="both"/>
        <w:rPr>
          <w:rFonts w:asciiTheme="minorHAnsi" w:hAnsiTheme="minorHAnsi" w:cs="Arial"/>
        </w:rPr>
      </w:pPr>
      <w:r w:rsidRPr="00AE093E">
        <w:rPr>
          <w:rFonts w:asciiTheme="minorHAnsi" w:hAnsiTheme="minorHAnsi" w:cs="Arial"/>
        </w:rPr>
        <w:t>Si se descubren aspectos por mejorar para eliminar los riesgos identificados, menciones las acciones o medidas de control que se deben implementar en cada caso.</w:t>
      </w:r>
    </w:p>
    <w:p w14:paraId="699062FB" w14:textId="04B80BC5" w:rsidR="0032136A" w:rsidRPr="00AE093E" w:rsidRDefault="0032136A" w:rsidP="00BC4D05">
      <w:pPr>
        <w:spacing w:after="0"/>
        <w:jc w:val="both"/>
        <w:rPr>
          <w:rFonts w:asciiTheme="minorHAnsi" w:hAnsiTheme="minorHAnsi" w:cs="Arial"/>
          <w:b/>
          <w:bCs/>
        </w:rPr>
      </w:pPr>
    </w:p>
    <w:p w14:paraId="23A82769" w14:textId="77777777" w:rsidR="0011506C" w:rsidRPr="00AE093E" w:rsidRDefault="0011506C" w:rsidP="00BC4D05">
      <w:pPr>
        <w:spacing w:after="0"/>
        <w:jc w:val="both"/>
        <w:rPr>
          <w:rFonts w:asciiTheme="minorHAnsi" w:hAnsiTheme="minorHAnsi" w:cs="Arial"/>
          <w:b/>
          <w:bCs/>
        </w:rPr>
      </w:pPr>
    </w:p>
    <w:p w14:paraId="175CAD5E" w14:textId="6612C83C" w:rsidR="001545EA" w:rsidRPr="00AE093E" w:rsidRDefault="00DB4D1E" w:rsidP="00BC4D05">
      <w:pPr>
        <w:pStyle w:val="Prrafodelista"/>
        <w:spacing w:after="0"/>
        <w:ind w:left="0"/>
        <w:jc w:val="both"/>
        <w:rPr>
          <w:rFonts w:asciiTheme="minorHAnsi" w:hAnsiTheme="minorHAnsi" w:cs="Arial"/>
          <w:b/>
        </w:rPr>
      </w:pPr>
      <w:r>
        <w:rPr>
          <w:rFonts w:asciiTheme="minorHAnsi" w:hAnsiTheme="minorHAnsi" w:cs="Arial"/>
          <w:b/>
        </w:rPr>
        <w:t>A</w:t>
      </w:r>
      <w:r w:rsidR="001545EA" w:rsidRPr="00AE093E">
        <w:rPr>
          <w:rFonts w:asciiTheme="minorHAnsi" w:hAnsiTheme="minorHAnsi" w:cs="Arial"/>
          <w:b/>
        </w:rPr>
        <w:t xml:space="preserve">ctividad 3.2.2. </w:t>
      </w:r>
      <w:r w:rsidR="0032136A" w:rsidRPr="00AE093E">
        <w:rPr>
          <w:rFonts w:asciiTheme="minorHAnsi" w:hAnsiTheme="minorHAnsi" w:cs="Arial"/>
          <w:b/>
        </w:rPr>
        <w:t>S</w:t>
      </w:r>
      <w:r w:rsidR="001545EA" w:rsidRPr="00AE093E">
        <w:rPr>
          <w:rFonts w:asciiTheme="minorHAnsi" w:hAnsiTheme="minorHAnsi" w:cs="Arial"/>
          <w:b/>
        </w:rPr>
        <w:t>ocialización de los riesgos eléctricos identificados por cada aprendiz</w:t>
      </w:r>
      <w:r w:rsidR="0032136A" w:rsidRPr="00AE093E">
        <w:rPr>
          <w:rFonts w:asciiTheme="minorHAnsi" w:hAnsiTheme="minorHAnsi" w:cs="Arial"/>
          <w:b/>
        </w:rPr>
        <w:t>, en desarrollo de la didáctica para el aprendizaje colaborativo.</w:t>
      </w:r>
    </w:p>
    <w:p w14:paraId="642A8C1E" w14:textId="77777777" w:rsidR="00BC4D05" w:rsidRPr="00AE093E" w:rsidRDefault="00BC4D05" w:rsidP="00BC4D05">
      <w:pPr>
        <w:pStyle w:val="Prrafodelista"/>
        <w:spacing w:after="0"/>
        <w:ind w:left="0"/>
        <w:jc w:val="both"/>
        <w:rPr>
          <w:rFonts w:asciiTheme="minorHAnsi" w:hAnsiTheme="minorHAnsi" w:cs="Arial"/>
          <w:bCs/>
        </w:rPr>
      </w:pPr>
    </w:p>
    <w:p w14:paraId="07A2F8D1" w14:textId="12302127" w:rsidR="00BC4D05" w:rsidRPr="00AE093E" w:rsidRDefault="00BC4D05" w:rsidP="00BC4D05">
      <w:pPr>
        <w:pStyle w:val="Prrafodelista"/>
        <w:spacing w:after="0"/>
        <w:ind w:left="0"/>
        <w:jc w:val="both"/>
        <w:rPr>
          <w:rFonts w:asciiTheme="minorHAnsi" w:hAnsiTheme="minorHAnsi" w:cs="Arial"/>
          <w:bCs/>
        </w:rPr>
      </w:pPr>
      <w:r w:rsidRPr="00AE093E">
        <w:rPr>
          <w:rFonts w:asciiTheme="minorHAnsi" w:hAnsiTheme="minorHAnsi" w:cs="Arial"/>
        </w:rPr>
        <w:t>Modalidad de trabajo: Trabajo colaborativo aprendices e instructor</w:t>
      </w:r>
    </w:p>
    <w:p w14:paraId="5E648DA7" w14:textId="1FEA5C48" w:rsidR="001545EA" w:rsidRPr="00AE093E" w:rsidRDefault="001545EA" w:rsidP="00BC4D05">
      <w:pPr>
        <w:pStyle w:val="Prrafodelista"/>
        <w:spacing w:after="0"/>
        <w:ind w:left="0"/>
        <w:jc w:val="both"/>
        <w:rPr>
          <w:rFonts w:asciiTheme="minorHAnsi" w:hAnsiTheme="minorHAnsi" w:cs="Arial"/>
          <w:bCs/>
        </w:rPr>
      </w:pPr>
      <w:r w:rsidRPr="00AE093E">
        <w:rPr>
          <w:rFonts w:asciiTheme="minorHAnsi" w:hAnsiTheme="minorHAnsi" w:cs="Arial"/>
          <w:bCs/>
        </w:rPr>
        <w:t>Duración: 5 horas</w:t>
      </w:r>
      <w:r w:rsidR="00BC4D05" w:rsidRPr="00AE093E">
        <w:rPr>
          <w:rFonts w:asciiTheme="minorHAnsi" w:hAnsiTheme="minorHAnsi" w:cs="Arial"/>
          <w:bCs/>
        </w:rPr>
        <w:t>.</w:t>
      </w:r>
    </w:p>
    <w:p w14:paraId="7CE2F0BF" w14:textId="77777777" w:rsidR="00BC4D05" w:rsidRPr="00AE093E" w:rsidRDefault="00BC4D05" w:rsidP="00BC4D05">
      <w:pPr>
        <w:pStyle w:val="Prrafodelista"/>
        <w:spacing w:after="0"/>
        <w:ind w:left="0"/>
        <w:jc w:val="both"/>
        <w:rPr>
          <w:rFonts w:asciiTheme="minorHAnsi" w:hAnsiTheme="minorHAnsi" w:cs="Calibri"/>
          <w:bCs/>
          <w:color w:val="FF0000"/>
        </w:rPr>
      </w:pPr>
    </w:p>
    <w:p w14:paraId="5E03162A" w14:textId="6E437647" w:rsidR="003845F5" w:rsidRPr="00AE093E" w:rsidRDefault="00B82249" w:rsidP="00BC4D05">
      <w:pPr>
        <w:spacing w:after="0"/>
        <w:jc w:val="both"/>
        <w:rPr>
          <w:rFonts w:asciiTheme="minorHAnsi" w:hAnsiTheme="minorHAnsi" w:cs="Tahoma"/>
          <w:color w:val="000000" w:themeColor="text1"/>
        </w:rPr>
      </w:pPr>
      <w:r w:rsidRPr="00AE093E">
        <w:rPr>
          <w:rFonts w:asciiTheme="minorHAnsi" w:hAnsiTheme="minorHAnsi" w:cs="Tahoma"/>
          <w:color w:val="000000" w:themeColor="text1"/>
        </w:rPr>
        <w:t xml:space="preserve">Cada aprendiz debe socializar ante el instructor y los aprendices del grupo el informe elaborado </w:t>
      </w:r>
      <w:r w:rsidR="0032136A" w:rsidRPr="00AE093E">
        <w:rPr>
          <w:rFonts w:asciiTheme="minorHAnsi" w:hAnsiTheme="minorHAnsi" w:cs="Tahoma"/>
          <w:color w:val="000000" w:themeColor="text1"/>
        </w:rPr>
        <w:t xml:space="preserve">como evidencia de la subactividad 3.2.1, </w:t>
      </w:r>
      <w:r w:rsidRPr="00AE093E">
        <w:rPr>
          <w:rFonts w:asciiTheme="minorHAnsi" w:hAnsiTheme="minorHAnsi" w:cs="Tahoma"/>
          <w:color w:val="000000" w:themeColor="text1"/>
        </w:rPr>
        <w:t>sobre los riesgos identificados en la instalación de uso final inspeccionada.</w:t>
      </w:r>
    </w:p>
    <w:p w14:paraId="7C7541BF" w14:textId="77777777" w:rsidR="0032136A" w:rsidRPr="00AE093E" w:rsidRDefault="0032136A" w:rsidP="00BC4D05">
      <w:pPr>
        <w:shd w:val="clear" w:color="auto" w:fill="FFFFFF"/>
        <w:spacing w:after="0" w:line="240" w:lineRule="auto"/>
        <w:jc w:val="both"/>
        <w:rPr>
          <w:rFonts w:ascii="Arial" w:eastAsia="Times New Roman" w:hAnsi="Arial" w:cs="Arial"/>
          <w:color w:val="222222"/>
          <w:lang w:eastAsia="es-CO"/>
        </w:rPr>
      </w:pPr>
    </w:p>
    <w:p w14:paraId="224FDCAA" w14:textId="1670B040" w:rsidR="00B82249" w:rsidRPr="00AE093E" w:rsidRDefault="00B82249" w:rsidP="00BC4D05">
      <w:pPr>
        <w:spacing w:after="0"/>
        <w:jc w:val="both"/>
        <w:rPr>
          <w:rFonts w:asciiTheme="minorHAnsi" w:hAnsiTheme="minorHAnsi" w:cs="Tahoma"/>
          <w:color w:val="000000" w:themeColor="text1"/>
        </w:rPr>
      </w:pPr>
      <w:r w:rsidRPr="00AE093E">
        <w:rPr>
          <w:rFonts w:asciiTheme="minorHAnsi" w:hAnsiTheme="minorHAnsi" w:cs="Tahoma"/>
          <w:color w:val="000000" w:themeColor="text1"/>
        </w:rPr>
        <w:t>En forma complementaria el instructor les brindara a los aprendices las recomendaciones que sean pertinentes para el control de los riesgos socializados por parte de los aprendices.</w:t>
      </w:r>
    </w:p>
    <w:p w14:paraId="0698711D" w14:textId="4BE5EF6E" w:rsidR="00F00403" w:rsidRPr="00AE093E" w:rsidRDefault="00F00403" w:rsidP="00BC4D05">
      <w:pPr>
        <w:pStyle w:val="Sinespaciado"/>
        <w:rPr>
          <w:rFonts w:asciiTheme="minorHAnsi" w:hAnsiTheme="minorHAnsi" w:cs="Arial"/>
          <w:color w:val="000000" w:themeColor="text1"/>
        </w:rPr>
      </w:pPr>
    </w:p>
    <w:p w14:paraId="21DDD7EE" w14:textId="3D71E543" w:rsidR="00F00403" w:rsidRDefault="00F00403" w:rsidP="00BC4D05">
      <w:pPr>
        <w:pStyle w:val="Sinespaciado"/>
        <w:rPr>
          <w:rFonts w:asciiTheme="minorHAnsi" w:hAnsiTheme="minorHAnsi" w:cs="Arial"/>
          <w:color w:val="000000" w:themeColor="text1"/>
        </w:rPr>
      </w:pPr>
    </w:p>
    <w:p w14:paraId="55752031" w14:textId="0960E460" w:rsidR="00AE093E" w:rsidRDefault="00AE093E" w:rsidP="00BC4D05">
      <w:pPr>
        <w:pStyle w:val="Sinespaciado"/>
        <w:rPr>
          <w:rFonts w:asciiTheme="minorHAnsi" w:hAnsiTheme="minorHAnsi" w:cs="Arial"/>
          <w:color w:val="000000" w:themeColor="text1"/>
        </w:rPr>
      </w:pPr>
    </w:p>
    <w:p w14:paraId="6525F1EB" w14:textId="77777777" w:rsidR="00AE093E" w:rsidRPr="00AE093E" w:rsidRDefault="00AE093E" w:rsidP="00BC4D05">
      <w:pPr>
        <w:pStyle w:val="Sinespaciado"/>
        <w:rPr>
          <w:rFonts w:asciiTheme="minorHAnsi" w:hAnsiTheme="minorHAnsi" w:cs="Arial"/>
          <w:color w:val="000000" w:themeColor="text1"/>
        </w:rPr>
      </w:pPr>
    </w:p>
    <w:p w14:paraId="49AA02DD" w14:textId="3B4953FF" w:rsidR="0065734C" w:rsidRPr="00AE093E" w:rsidRDefault="00110F09" w:rsidP="00BC4D05">
      <w:pPr>
        <w:pStyle w:val="Sinespaciado"/>
        <w:rPr>
          <w:rFonts w:asciiTheme="minorHAnsi" w:hAnsiTheme="minorHAnsi" w:cs="Arial"/>
          <w:b/>
          <w:color w:val="000000" w:themeColor="text1"/>
        </w:rPr>
      </w:pPr>
      <w:r w:rsidRPr="00AE093E">
        <w:rPr>
          <w:rFonts w:asciiTheme="minorHAnsi" w:hAnsiTheme="minorHAnsi" w:cs="Arial"/>
          <w:b/>
          <w:color w:val="000000" w:themeColor="text1"/>
        </w:rPr>
        <w:lastRenderedPageBreak/>
        <w:t>3.3</w:t>
      </w:r>
      <w:r w:rsidR="00267CA7" w:rsidRPr="00AE093E">
        <w:rPr>
          <w:rFonts w:asciiTheme="minorHAnsi" w:hAnsiTheme="minorHAnsi" w:cs="Arial"/>
          <w:b/>
          <w:color w:val="000000" w:themeColor="text1"/>
        </w:rPr>
        <w:t xml:space="preserve">. </w:t>
      </w:r>
      <w:r w:rsidRPr="00AE093E">
        <w:rPr>
          <w:rFonts w:asciiTheme="minorHAnsi" w:hAnsiTheme="minorHAnsi" w:cs="Arial"/>
          <w:b/>
          <w:color w:val="000000" w:themeColor="text1"/>
        </w:rPr>
        <w:t xml:space="preserve"> Actividades de apropiación del conocimiento (Conceptualización y Teorización).</w:t>
      </w:r>
    </w:p>
    <w:p w14:paraId="18425539" w14:textId="3D7E43CB" w:rsidR="00605F79" w:rsidRPr="00AE093E" w:rsidRDefault="00605F79" w:rsidP="00BC4D05">
      <w:pPr>
        <w:pStyle w:val="Sinespaciado"/>
        <w:rPr>
          <w:rFonts w:asciiTheme="minorHAnsi" w:hAnsiTheme="minorHAnsi" w:cs="Arial"/>
          <w:b/>
          <w:color w:val="000000" w:themeColor="text1"/>
        </w:rPr>
      </w:pPr>
    </w:p>
    <w:p w14:paraId="110951F0" w14:textId="0696EDB5" w:rsidR="00FE30AE" w:rsidRPr="00AE093E" w:rsidRDefault="00FE30AE" w:rsidP="00BC4D05">
      <w:pPr>
        <w:pStyle w:val="Sinespaciado"/>
        <w:rPr>
          <w:rFonts w:asciiTheme="minorHAnsi" w:hAnsiTheme="minorHAnsi" w:cs="Arial"/>
        </w:rPr>
      </w:pPr>
      <w:r w:rsidRPr="00AE093E">
        <w:rPr>
          <w:rFonts w:asciiTheme="minorHAnsi" w:hAnsiTheme="minorHAnsi" w:cs="Arial"/>
        </w:rPr>
        <w:t xml:space="preserve">Modalidad de trabajo: </w:t>
      </w:r>
      <w:r w:rsidR="00B70F27" w:rsidRPr="00AE093E">
        <w:rPr>
          <w:rFonts w:asciiTheme="minorHAnsi" w:hAnsiTheme="minorHAnsi" w:cs="Arial"/>
        </w:rPr>
        <w:t>Trabajo colaborativo instructores e instructor.</w:t>
      </w:r>
      <w:r w:rsidRPr="00AE093E">
        <w:rPr>
          <w:rFonts w:asciiTheme="minorHAnsi" w:hAnsiTheme="minorHAnsi" w:cs="Arial"/>
        </w:rPr>
        <w:t xml:space="preserve"> </w:t>
      </w:r>
    </w:p>
    <w:p w14:paraId="2D9914E4" w14:textId="54AD9A93" w:rsidR="00FE30AE" w:rsidRPr="00AE093E" w:rsidRDefault="001335C8" w:rsidP="00BC4D05">
      <w:pPr>
        <w:pStyle w:val="Sinespaciado"/>
        <w:rPr>
          <w:rFonts w:asciiTheme="minorHAnsi" w:hAnsiTheme="minorHAnsi" w:cs="Arial"/>
        </w:rPr>
      </w:pPr>
      <w:r w:rsidRPr="00AE093E">
        <w:rPr>
          <w:rFonts w:asciiTheme="minorHAnsi" w:hAnsiTheme="minorHAnsi" w:cs="Arial"/>
        </w:rPr>
        <w:t xml:space="preserve">Duración: </w:t>
      </w:r>
      <w:r w:rsidR="00DB4D1E">
        <w:rPr>
          <w:rFonts w:asciiTheme="minorHAnsi" w:hAnsiTheme="minorHAnsi" w:cs="Arial"/>
        </w:rPr>
        <w:t>30</w:t>
      </w:r>
      <w:r w:rsidR="00FE30AE" w:rsidRPr="00AE093E">
        <w:rPr>
          <w:rFonts w:asciiTheme="minorHAnsi" w:hAnsiTheme="minorHAnsi" w:cs="Arial"/>
        </w:rPr>
        <w:t xml:space="preserve"> horas</w:t>
      </w:r>
      <w:r w:rsidR="00952AF7" w:rsidRPr="00AE093E">
        <w:rPr>
          <w:rFonts w:asciiTheme="minorHAnsi" w:hAnsiTheme="minorHAnsi" w:cs="Arial"/>
        </w:rPr>
        <w:t xml:space="preserve"> (Las </w:t>
      </w:r>
      <w:r w:rsidR="00DB4D1E">
        <w:rPr>
          <w:rFonts w:asciiTheme="minorHAnsi" w:hAnsiTheme="minorHAnsi" w:cs="Arial"/>
        </w:rPr>
        <w:t>30</w:t>
      </w:r>
      <w:r w:rsidR="00952AF7" w:rsidRPr="00AE093E">
        <w:rPr>
          <w:rFonts w:asciiTheme="minorHAnsi" w:hAnsiTheme="minorHAnsi" w:cs="Arial"/>
        </w:rPr>
        <w:t xml:space="preserve"> horas se distribuyen en las actividades </w:t>
      </w:r>
      <w:r w:rsidR="0068798B">
        <w:rPr>
          <w:rFonts w:asciiTheme="minorHAnsi" w:hAnsiTheme="minorHAnsi" w:cs="Arial"/>
        </w:rPr>
        <w:t>3.3.1 y 3.3.2 descritas a continuación)</w:t>
      </w:r>
    </w:p>
    <w:p w14:paraId="3FFED66C" w14:textId="2E74BA69" w:rsidR="00C27822" w:rsidRPr="00AE093E" w:rsidRDefault="00C27822" w:rsidP="00BC4D05">
      <w:pPr>
        <w:pStyle w:val="Sinespaciado"/>
        <w:rPr>
          <w:rFonts w:asciiTheme="minorHAnsi" w:hAnsiTheme="minorHAnsi" w:cs="Arial"/>
        </w:rPr>
      </w:pPr>
    </w:p>
    <w:p w14:paraId="202EFA46" w14:textId="77777777" w:rsidR="00C27822" w:rsidRPr="00AE093E" w:rsidRDefault="00C27822" w:rsidP="00BC4D05">
      <w:pPr>
        <w:pStyle w:val="Sinespaciado"/>
        <w:rPr>
          <w:rFonts w:asciiTheme="minorHAnsi" w:hAnsiTheme="minorHAnsi" w:cs="Arial"/>
          <w:b/>
          <w:color w:val="000000" w:themeColor="text1"/>
        </w:rPr>
      </w:pPr>
      <w:r w:rsidRPr="00AE093E">
        <w:rPr>
          <w:rFonts w:asciiTheme="minorHAnsi" w:hAnsiTheme="minorHAnsi" w:cs="Arial"/>
          <w:b/>
          <w:color w:val="000000" w:themeColor="text1"/>
        </w:rPr>
        <w:t>Comprender la normatividad vigente en Colombia para construir instalaciones eléctricas seguras.</w:t>
      </w:r>
    </w:p>
    <w:p w14:paraId="4F202B6E" w14:textId="77777777" w:rsidR="00C27822" w:rsidRPr="00AE093E" w:rsidRDefault="00C27822" w:rsidP="00BC4D05">
      <w:pPr>
        <w:pStyle w:val="Sinespaciado"/>
        <w:ind w:left="142"/>
        <w:rPr>
          <w:rFonts w:asciiTheme="minorHAnsi" w:hAnsiTheme="minorHAnsi" w:cs="Arial"/>
        </w:rPr>
      </w:pPr>
    </w:p>
    <w:p w14:paraId="5E7A716E" w14:textId="480E7F4C" w:rsidR="006321C8" w:rsidRPr="00AE093E" w:rsidRDefault="0068798B" w:rsidP="00BC4D05">
      <w:pPr>
        <w:pStyle w:val="Sinespaciado"/>
        <w:rPr>
          <w:rFonts w:asciiTheme="minorHAnsi" w:hAnsiTheme="minorHAnsi" w:cs="Arial"/>
          <w:b/>
          <w:bCs/>
        </w:rPr>
      </w:pPr>
      <w:r>
        <w:rPr>
          <w:rFonts w:asciiTheme="minorHAnsi" w:hAnsiTheme="minorHAnsi" w:cs="Arial"/>
          <w:b/>
          <w:bCs/>
        </w:rPr>
        <w:t>A</w:t>
      </w:r>
      <w:r w:rsidR="00B70F27" w:rsidRPr="00AE093E">
        <w:rPr>
          <w:rFonts w:asciiTheme="minorHAnsi" w:hAnsiTheme="minorHAnsi" w:cs="Arial"/>
          <w:b/>
          <w:bCs/>
        </w:rPr>
        <w:t xml:space="preserve">ctividad 3.3.1. </w:t>
      </w:r>
      <w:r w:rsidR="006321C8" w:rsidRPr="00AE093E">
        <w:rPr>
          <w:rFonts w:asciiTheme="minorHAnsi" w:hAnsiTheme="minorHAnsi" w:cs="Arial"/>
          <w:b/>
          <w:bCs/>
        </w:rPr>
        <w:t>Apropiación del conocimiento</w:t>
      </w:r>
      <w:r w:rsidR="00B70F27" w:rsidRPr="00AE093E">
        <w:rPr>
          <w:rFonts w:asciiTheme="minorHAnsi" w:hAnsiTheme="minorHAnsi" w:cs="Arial"/>
          <w:b/>
          <w:bCs/>
        </w:rPr>
        <w:t xml:space="preserve">. </w:t>
      </w:r>
    </w:p>
    <w:p w14:paraId="44D15FA9" w14:textId="77777777" w:rsidR="00952AF7" w:rsidRPr="00AE093E" w:rsidRDefault="00952AF7" w:rsidP="00BC4D05">
      <w:pPr>
        <w:pStyle w:val="Sinespaciado"/>
        <w:ind w:left="142"/>
        <w:rPr>
          <w:rFonts w:asciiTheme="minorHAnsi" w:hAnsiTheme="minorHAnsi" w:cs="Arial"/>
          <w:b/>
          <w:bCs/>
        </w:rPr>
      </w:pPr>
    </w:p>
    <w:p w14:paraId="2658C0A0" w14:textId="7B108823" w:rsidR="006321C8" w:rsidRPr="00AE093E" w:rsidRDefault="006321C8" w:rsidP="00BC4D05">
      <w:pPr>
        <w:pStyle w:val="Sinespaciado"/>
        <w:rPr>
          <w:rFonts w:asciiTheme="minorHAnsi" w:hAnsiTheme="minorHAnsi" w:cs="Arial"/>
        </w:rPr>
      </w:pPr>
      <w:r w:rsidRPr="00AE093E">
        <w:rPr>
          <w:rFonts w:asciiTheme="minorHAnsi" w:hAnsiTheme="minorHAnsi" w:cs="Arial"/>
        </w:rPr>
        <w:t xml:space="preserve">Modalidad de trabajo: Trabajo colaborativo </w:t>
      </w:r>
      <w:r w:rsidR="00B70F27" w:rsidRPr="00AE093E">
        <w:rPr>
          <w:rFonts w:asciiTheme="minorHAnsi" w:hAnsiTheme="minorHAnsi" w:cs="Arial"/>
        </w:rPr>
        <w:t xml:space="preserve">(máximo de tres aprendices por </w:t>
      </w:r>
      <w:r w:rsidRPr="00AE093E">
        <w:rPr>
          <w:rFonts w:asciiTheme="minorHAnsi" w:hAnsiTheme="minorHAnsi" w:cs="Arial"/>
        </w:rPr>
        <w:t>equipo de trabajo</w:t>
      </w:r>
      <w:r w:rsidR="00B70F27" w:rsidRPr="00AE093E">
        <w:rPr>
          <w:rFonts w:asciiTheme="minorHAnsi" w:hAnsiTheme="minorHAnsi" w:cs="Arial"/>
        </w:rPr>
        <w:t>)</w:t>
      </w:r>
    </w:p>
    <w:p w14:paraId="3C5B21A4" w14:textId="0310790E" w:rsidR="00B70F27" w:rsidRPr="00AE093E" w:rsidRDefault="006321C8" w:rsidP="00BC4D05">
      <w:pPr>
        <w:pStyle w:val="Sinespaciado"/>
        <w:rPr>
          <w:rFonts w:asciiTheme="minorHAnsi" w:hAnsiTheme="minorHAnsi" w:cs="Arial"/>
        </w:rPr>
      </w:pPr>
      <w:r w:rsidRPr="00AE093E">
        <w:rPr>
          <w:rFonts w:asciiTheme="minorHAnsi" w:hAnsiTheme="minorHAnsi" w:cs="Arial"/>
        </w:rPr>
        <w:t xml:space="preserve">Duración: </w:t>
      </w:r>
      <w:r w:rsidR="00DB4D1E">
        <w:rPr>
          <w:rFonts w:asciiTheme="minorHAnsi" w:hAnsiTheme="minorHAnsi" w:cs="Arial"/>
        </w:rPr>
        <w:t>10</w:t>
      </w:r>
      <w:r w:rsidRPr="00AE093E">
        <w:rPr>
          <w:rFonts w:asciiTheme="minorHAnsi" w:hAnsiTheme="minorHAnsi" w:cs="Arial"/>
        </w:rPr>
        <w:t xml:space="preserve"> horas</w:t>
      </w:r>
      <w:r w:rsidR="00B70F27" w:rsidRPr="00AE093E">
        <w:rPr>
          <w:rFonts w:asciiTheme="minorHAnsi" w:hAnsiTheme="minorHAnsi" w:cs="Arial"/>
        </w:rPr>
        <w:t xml:space="preserve"> </w:t>
      </w:r>
    </w:p>
    <w:p w14:paraId="6B802F53" w14:textId="0F26730A" w:rsidR="00D77E29" w:rsidRPr="00AE093E" w:rsidRDefault="00D77E29" w:rsidP="00BC4D05">
      <w:pPr>
        <w:pStyle w:val="Sinespaciado"/>
        <w:rPr>
          <w:rFonts w:asciiTheme="minorHAnsi" w:hAnsiTheme="minorHAnsi" w:cs="Arial"/>
        </w:rPr>
      </w:pPr>
    </w:p>
    <w:p w14:paraId="6DB54FE3" w14:textId="0311A5B4" w:rsidR="00FE30AE" w:rsidRPr="00AE093E" w:rsidRDefault="00FE30AE" w:rsidP="00BC4D05">
      <w:pPr>
        <w:pStyle w:val="Prrafodelista"/>
        <w:spacing w:after="0"/>
        <w:ind w:left="34"/>
        <w:jc w:val="both"/>
        <w:rPr>
          <w:rFonts w:asciiTheme="minorHAnsi" w:hAnsiTheme="minorHAnsi" w:cs="Calibri"/>
        </w:rPr>
      </w:pPr>
      <w:r w:rsidRPr="00AE093E">
        <w:rPr>
          <w:rFonts w:asciiTheme="minorHAnsi" w:hAnsiTheme="minorHAnsi" w:cs="Calibri"/>
        </w:rPr>
        <w:t xml:space="preserve">De manera autónoma y haciendo uso de la didáctica del trabajo colaborativo los aprendices </w:t>
      </w:r>
      <w:r w:rsidR="00C27822" w:rsidRPr="00AE093E">
        <w:rPr>
          <w:rFonts w:asciiTheme="minorHAnsi" w:hAnsiTheme="minorHAnsi" w:cs="Calibri"/>
        </w:rPr>
        <w:t xml:space="preserve">deben </w:t>
      </w:r>
      <w:r w:rsidRPr="00AE093E">
        <w:rPr>
          <w:rFonts w:asciiTheme="minorHAnsi" w:hAnsiTheme="minorHAnsi" w:cs="Calibri"/>
        </w:rPr>
        <w:t>conformar</w:t>
      </w:r>
      <w:r w:rsidR="00C27822" w:rsidRPr="00AE093E">
        <w:rPr>
          <w:rFonts w:asciiTheme="minorHAnsi" w:hAnsiTheme="minorHAnsi" w:cs="Calibri"/>
        </w:rPr>
        <w:t xml:space="preserve"> equipos de trabajo</w:t>
      </w:r>
      <w:r w:rsidRPr="00AE093E">
        <w:rPr>
          <w:rFonts w:asciiTheme="minorHAnsi" w:hAnsiTheme="minorHAnsi" w:cs="Calibri"/>
        </w:rPr>
        <w:t>,</w:t>
      </w:r>
      <w:r w:rsidR="00A517A0" w:rsidRPr="00AE093E">
        <w:rPr>
          <w:rFonts w:asciiTheme="minorHAnsi" w:hAnsiTheme="minorHAnsi" w:cs="Calibri"/>
        </w:rPr>
        <w:t xml:space="preserve"> con un</w:t>
      </w:r>
      <w:r w:rsidRPr="00AE093E">
        <w:rPr>
          <w:rFonts w:asciiTheme="minorHAnsi" w:hAnsiTheme="minorHAnsi" w:cs="Calibri"/>
        </w:rPr>
        <w:t xml:space="preserve"> máximo de </w:t>
      </w:r>
      <w:r w:rsidR="0011506C" w:rsidRPr="00AE093E">
        <w:rPr>
          <w:rFonts w:asciiTheme="minorHAnsi" w:hAnsiTheme="minorHAnsi" w:cs="Calibri"/>
        </w:rPr>
        <w:t>tres aprendices</w:t>
      </w:r>
      <w:r w:rsidR="00A517A0" w:rsidRPr="00AE093E">
        <w:rPr>
          <w:rFonts w:asciiTheme="minorHAnsi" w:hAnsiTheme="minorHAnsi" w:cs="Calibri"/>
        </w:rPr>
        <w:t xml:space="preserve"> </w:t>
      </w:r>
      <w:r w:rsidRPr="00AE093E">
        <w:rPr>
          <w:rFonts w:asciiTheme="minorHAnsi" w:hAnsiTheme="minorHAnsi" w:cs="Calibri"/>
        </w:rPr>
        <w:t xml:space="preserve">por </w:t>
      </w:r>
      <w:r w:rsidR="00C27822" w:rsidRPr="00AE093E">
        <w:rPr>
          <w:rFonts w:asciiTheme="minorHAnsi" w:hAnsiTheme="minorHAnsi" w:cs="Calibri"/>
        </w:rPr>
        <w:t>equipo</w:t>
      </w:r>
      <w:r w:rsidRPr="00AE093E">
        <w:rPr>
          <w:rFonts w:asciiTheme="minorHAnsi" w:hAnsiTheme="minorHAnsi" w:cs="Calibri"/>
        </w:rPr>
        <w:t xml:space="preserve">, </w:t>
      </w:r>
      <w:r w:rsidR="00A517A0" w:rsidRPr="00AE093E">
        <w:rPr>
          <w:rFonts w:asciiTheme="minorHAnsi" w:hAnsiTheme="minorHAnsi" w:cs="Calibri"/>
        </w:rPr>
        <w:t xml:space="preserve">y </w:t>
      </w:r>
      <w:r w:rsidRPr="00AE093E">
        <w:rPr>
          <w:rFonts w:asciiTheme="minorHAnsi" w:hAnsiTheme="minorHAnsi" w:cs="Calibri"/>
        </w:rPr>
        <w:t>desarrollar la</w:t>
      </w:r>
      <w:r w:rsidR="00A517A0" w:rsidRPr="00AE093E">
        <w:rPr>
          <w:rFonts w:asciiTheme="minorHAnsi" w:hAnsiTheme="minorHAnsi" w:cs="Calibri"/>
        </w:rPr>
        <w:t>s</w:t>
      </w:r>
      <w:r w:rsidRPr="00AE093E">
        <w:rPr>
          <w:rFonts w:asciiTheme="minorHAnsi" w:hAnsiTheme="minorHAnsi" w:cs="Calibri"/>
        </w:rPr>
        <w:t xml:space="preserve"> actividad</w:t>
      </w:r>
      <w:r w:rsidR="00A517A0" w:rsidRPr="00AE093E">
        <w:rPr>
          <w:rFonts w:asciiTheme="minorHAnsi" w:hAnsiTheme="minorHAnsi" w:cs="Calibri"/>
        </w:rPr>
        <w:t>es</w:t>
      </w:r>
      <w:r w:rsidRPr="00AE093E">
        <w:rPr>
          <w:rFonts w:asciiTheme="minorHAnsi" w:hAnsiTheme="minorHAnsi" w:cs="Calibri"/>
        </w:rPr>
        <w:t xml:space="preserve"> de apropiación del conoci</w:t>
      </w:r>
      <w:r w:rsidR="00A517A0" w:rsidRPr="00AE093E">
        <w:rPr>
          <w:rFonts w:asciiTheme="minorHAnsi" w:hAnsiTheme="minorHAnsi" w:cs="Calibri"/>
        </w:rPr>
        <w:t>miento descrita a continuación:</w:t>
      </w:r>
    </w:p>
    <w:p w14:paraId="7DD1E5EF" w14:textId="77777777" w:rsidR="00A517A0" w:rsidRPr="00AE093E" w:rsidRDefault="00A517A0" w:rsidP="00BC4D05">
      <w:pPr>
        <w:pStyle w:val="Prrafodelista"/>
        <w:spacing w:after="0"/>
        <w:ind w:left="34"/>
        <w:jc w:val="both"/>
        <w:rPr>
          <w:rFonts w:asciiTheme="minorHAnsi" w:hAnsiTheme="minorHAnsi" w:cs="Calibri"/>
        </w:rPr>
      </w:pPr>
    </w:p>
    <w:p w14:paraId="01143DBA" w14:textId="520A05F4" w:rsidR="00AF4C03" w:rsidRPr="00AE093E" w:rsidRDefault="00FE30AE" w:rsidP="00BC4D05">
      <w:pPr>
        <w:pStyle w:val="Prrafodelista"/>
        <w:spacing w:after="0"/>
        <w:ind w:left="0"/>
        <w:jc w:val="both"/>
        <w:rPr>
          <w:rFonts w:asciiTheme="minorHAnsi" w:eastAsia="Arial" w:hAnsiTheme="minorHAnsi" w:cs="Arial"/>
        </w:rPr>
      </w:pPr>
      <w:r w:rsidRPr="00AE093E">
        <w:rPr>
          <w:rFonts w:asciiTheme="minorHAnsi" w:eastAsia="Arial" w:hAnsiTheme="minorHAnsi" w:cs="Arial"/>
        </w:rPr>
        <w:t xml:space="preserve">Ingresar a la plataforma </w:t>
      </w:r>
      <w:r w:rsidR="00A517A0" w:rsidRPr="00AE093E">
        <w:rPr>
          <w:rFonts w:asciiTheme="minorHAnsi" w:eastAsia="Arial" w:hAnsiTheme="minorHAnsi" w:cs="Arial"/>
        </w:rPr>
        <w:t xml:space="preserve">LMS o al Google </w:t>
      </w:r>
      <w:r w:rsidR="0011506C" w:rsidRPr="00AE093E">
        <w:rPr>
          <w:rFonts w:asciiTheme="minorHAnsi" w:eastAsia="Arial" w:hAnsiTheme="minorHAnsi" w:cs="Arial"/>
        </w:rPr>
        <w:t>Drive y</w:t>
      </w:r>
      <w:r w:rsidRPr="00AE093E">
        <w:rPr>
          <w:rFonts w:asciiTheme="minorHAnsi" w:eastAsia="Arial" w:hAnsiTheme="minorHAnsi" w:cs="Arial"/>
        </w:rPr>
        <w:t xml:space="preserve"> consultar el </w:t>
      </w:r>
      <w:r w:rsidR="0011506C" w:rsidRPr="00AE093E">
        <w:rPr>
          <w:rFonts w:asciiTheme="minorHAnsi" w:eastAsia="Arial" w:hAnsiTheme="minorHAnsi" w:cs="Arial"/>
        </w:rPr>
        <w:t xml:space="preserve">documento técnico DT3. ANEXO General del RETIE, del </w:t>
      </w:r>
      <w:r w:rsidRPr="00AE093E">
        <w:rPr>
          <w:rFonts w:asciiTheme="minorHAnsi" w:eastAsia="Arial" w:hAnsiTheme="minorHAnsi" w:cs="Arial"/>
        </w:rPr>
        <w:t>material de apoyo propuesto por el grupo de instructores</w:t>
      </w:r>
      <w:r w:rsidR="0011506C" w:rsidRPr="00AE093E">
        <w:rPr>
          <w:rFonts w:asciiTheme="minorHAnsi" w:eastAsia="Arial" w:hAnsiTheme="minorHAnsi" w:cs="Arial"/>
        </w:rPr>
        <w:t>,</w:t>
      </w:r>
      <w:r w:rsidRPr="00AE093E">
        <w:rPr>
          <w:rFonts w:asciiTheme="minorHAnsi" w:eastAsia="Arial" w:hAnsiTheme="minorHAnsi" w:cs="Arial"/>
        </w:rPr>
        <w:t xml:space="preserve"> para facilitar el desarrollo </w:t>
      </w:r>
      <w:r w:rsidR="00A517A0" w:rsidRPr="00AE093E">
        <w:rPr>
          <w:rFonts w:asciiTheme="minorHAnsi" w:eastAsia="Arial" w:hAnsiTheme="minorHAnsi" w:cs="Arial"/>
        </w:rPr>
        <w:t xml:space="preserve">de las actividades de aprendizaje propuestas en </w:t>
      </w:r>
      <w:r w:rsidRPr="00AE093E">
        <w:rPr>
          <w:rFonts w:asciiTheme="minorHAnsi" w:eastAsia="Arial" w:hAnsiTheme="minorHAnsi" w:cs="Arial"/>
        </w:rPr>
        <w:t>la presente guía de aprendizaje</w:t>
      </w:r>
      <w:r w:rsidR="00C27822" w:rsidRPr="00AE093E">
        <w:rPr>
          <w:rFonts w:asciiTheme="minorHAnsi" w:eastAsia="Arial" w:hAnsiTheme="minorHAnsi" w:cs="Arial"/>
        </w:rPr>
        <w:t>.</w:t>
      </w:r>
    </w:p>
    <w:p w14:paraId="4DCF8FE8" w14:textId="77777777" w:rsidR="00AF4C03" w:rsidRPr="00AE093E" w:rsidRDefault="00AF4C03" w:rsidP="00BC4D05">
      <w:pPr>
        <w:pStyle w:val="Prrafodelista"/>
        <w:spacing w:after="0"/>
        <w:ind w:left="0"/>
        <w:jc w:val="both"/>
        <w:rPr>
          <w:rFonts w:asciiTheme="minorHAnsi" w:eastAsia="Arial" w:hAnsiTheme="minorHAnsi" w:cs="Arial"/>
        </w:rPr>
      </w:pPr>
    </w:p>
    <w:p w14:paraId="5FC69BB8" w14:textId="77AF07D5" w:rsidR="00FE30AE" w:rsidRPr="00AE093E" w:rsidRDefault="00FE30AE" w:rsidP="00BC4D05">
      <w:pPr>
        <w:pStyle w:val="Prrafodelista"/>
        <w:spacing w:after="0"/>
        <w:ind w:left="0"/>
        <w:jc w:val="both"/>
        <w:rPr>
          <w:rFonts w:asciiTheme="minorHAnsi" w:eastAsia="Arial" w:hAnsiTheme="minorHAnsi" w:cs="Arial"/>
        </w:rPr>
      </w:pPr>
      <w:r w:rsidRPr="00AE093E">
        <w:rPr>
          <w:rFonts w:asciiTheme="minorHAnsi" w:eastAsia="Arial" w:hAnsiTheme="minorHAnsi" w:cs="Arial"/>
        </w:rPr>
        <w:t xml:space="preserve">La lectura juiciosa del material de apoyo nos permite conocer los criterios técnicos necesarios para poder hacer el análisis pragmático de las actividades del proyecto de formación propuestas para el programa por el equipo de instructores, </w:t>
      </w:r>
      <w:r w:rsidR="00AF4C03" w:rsidRPr="00AE093E">
        <w:rPr>
          <w:rFonts w:asciiTheme="minorHAnsi" w:eastAsia="Arial" w:hAnsiTheme="minorHAnsi" w:cs="Arial"/>
        </w:rPr>
        <w:t>con el propósito de facilitar el logro de</w:t>
      </w:r>
      <w:r w:rsidRPr="00AE093E">
        <w:rPr>
          <w:rFonts w:asciiTheme="minorHAnsi" w:eastAsia="Arial" w:hAnsiTheme="minorHAnsi" w:cs="Arial"/>
        </w:rPr>
        <w:t xml:space="preserve"> los resultados de aprendizaje asociados a la competencia</w:t>
      </w:r>
      <w:r w:rsidR="00C27822" w:rsidRPr="00AE093E">
        <w:rPr>
          <w:rFonts w:asciiTheme="minorHAnsi" w:eastAsia="Arial" w:hAnsiTheme="minorHAnsi" w:cs="Arial"/>
        </w:rPr>
        <w:t>.</w:t>
      </w:r>
    </w:p>
    <w:p w14:paraId="699776A4" w14:textId="77777777" w:rsidR="00D755B0" w:rsidRPr="00AE093E" w:rsidRDefault="00D755B0" w:rsidP="00BC4D05">
      <w:pPr>
        <w:pStyle w:val="Prrafodelista"/>
        <w:spacing w:after="0"/>
        <w:ind w:left="0"/>
        <w:jc w:val="both"/>
        <w:rPr>
          <w:rFonts w:asciiTheme="minorHAnsi" w:eastAsia="Arial" w:hAnsiTheme="minorHAnsi" w:cs="Arial"/>
        </w:rPr>
      </w:pPr>
    </w:p>
    <w:p w14:paraId="7A673B19" w14:textId="72E118C9" w:rsidR="00577B4C" w:rsidRPr="00AE093E" w:rsidRDefault="00577B4C" w:rsidP="00BC4D05">
      <w:pPr>
        <w:autoSpaceDE w:val="0"/>
        <w:autoSpaceDN w:val="0"/>
        <w:adjustRightInd w:val="0"/>
        <w:spacing w:after="0" w:line="240" w:lineRule="auto"/>
        <w:ind w:left="34"/>
        <w:jc w:val="both"/>
        <w:rPr>
          <w:rFonts w:cs="Arial"/>
        </w:rPr>
      </w:pPr>
      <w:r w:rsidRPr="00AE093E">
        <w:rPr>
          <w:rFonts w:cs="Arial"/>
        </w:rPr>
        <w:t>En el Reglamento Técnico de Instalaciones Eléctricas – RETIE se establecen los requisitos que garanticen los objetivos legítimos de protección contra los riesgos de origen eléctrico, para esto se han recopilado los preceptos esenciales que definen el ámbito de aplicación y las características básicas de las instalaciones eléctricas y algunos requisitos que pueden incidir en las relaciones entre las personas que interactúan con las instalaciones eléctricas o el servicio y los usuarios de la electricidad</w:t>
      </w:r>
      <w:r w:rsidRPr="00AE093E">
        <w:rPr>
          <w:rFonts w:eastAsia="FuturaStd-Light" w:cs="Arial"/>
          <w:lang w:val="es-CO" w:eastAsia="es-CO"/>
        </w:rPr>
        <w:t>.</w:t>
      </w:r>
      <w:r w:rsidRPr="00AE093E">
        <w:rPr>
          <w:rFonts w:cs="Arial"/>
        </w:rPr>
        <w:t xml:space="preserve"> En este orden de ideas y a partir de las orientaciones dados por el instructor sobre la Reglamentación Técnica de instalaciones Eléctricas, vigente en Colombia, en especial a lo que corresponde a los preceptos aplicables a las instalaciones eléctrica internas de uso final. Los aprendices deben desarrollar el siguiente cuestionario: </w:t>
      </w:r>
    </w:p>
    <w:p w14:paraId="65532883" w14:textId="77777777" w:rsidR="00577B4C" w:rsidRPr="00AE093E" w:rsidRDefault="00577B4C" w:rsidP="00BC4D05">
      <w:pPr>
        <w:autoSpaceDE w:val="0"/>
        <w:autoSpaceDN w:val="0"/>
        <w:adjustRightInd w:val="0"/>
        <w:spacing w:after="0" w:line="240" w:lineRule="auto"/>
        <w:ind w:left="34"/>
        <w:jc w:val="both"/>
        <w:rPr>
          <w:rFonts w:cs="Arial"/>
        </w:rPr>
      </w:pPr>
    </w:p>
    <w:p w14:paraId="4246224D" w14:textId="77777777" w:rsidR="00577B4C" w:rsidRPr="00AE093E" w:rsidRDefault="00577B4C" w:rsidP="00BC4D05">
      <w:pPr>
        <w:numPr>
          <w:ilvl w:val="0"/>
          <w:numId w:val="38"/>
        </w:numPr>
        <w:spacing w:after="0" w:line="240" w:lineRule="auto"/>
        <w:ind w:right="57"/>
        <w:jc w:val="both"/>
        <w:rPr>
          <w:rFonts w:cs="Arial"/>
        </w:rPr>
      </w:pPr>
      <w:r w:rsidRPr="00AE093E">
        <w:rPr>
          <w:rFonts w:cs="Arial"/>
        </w:rPr>
        <w:t>Definir el objetivo principal del RETIE, y su alcance.</w:t>
      </w:r>
    </w:p>
    <w:p w14:paraId="179EAF5A" w14:textId="77777777" w:rsidR="00577B4C" w:rsidRPr="00AE093E" w:rsidRDefault="00577B4C" w:rsidP="00BC4D05">
      <w:pPr>
        <w:spacing w:after="0" w:line="240" w:lineRule="auto"/>
        <w:ind w:left="777" w:right="57"/>
        <w:jc w:val="both"/>
        <w:rPr>
          <w:rFonts w:cs="Arial"/>
        </w:rPr>
      </w:pPr>
    </w:p>
    <w:p w14:paraId="3DB9DF32" w14:textId="77777777" w:rsidR="00577B4C" w:rsidRPr="00AE093E" w:rsidRDefault="00577B4C" w:rsidP="00BC4D05">
      <w:pPr>
        <w:numPr>
          <w:ilvl w:val="0"/>
          <w:numId w:val="38"/>
        </w:numPr>
        <w:spacing w:after="0" w:line="240" w:lineRule="auto"/>
        <w:ind w:right="57"/>
        <w:jc w:val="both"/>
        <w:rPr>
          <w:rFonts w:cs="Arial"/>
        </w:rPr>
      </w:pPr>
      <w:r w:rsidRPr="00AE093E">
        <w:rPr>
          <w:rFonts w:cs="Arial"/>
        </w:rPr>
        <w:t>Señalar cuál es el campo de aplicación del RETIE y los requisitos principales que le aplican en cada caso.</w:t>
      </w:r>
    </w:p>
    <w:p w14:paraId="1EB4504A" w14:textId="77777777" w:rsidR="00577B4C" w:rsidRPr="00AE093E" w:rsidRDefault="00577B4C" w:rsidP="00BC4D05">
      <w:pPr>
        <w:spacing w:after="0" w:line="240" w:lineRule="auto"/>
        <w:ind w:right="57"/>
        <w:jc w:val="both"/>
        <w:rPr>
          <w:rFonts w:cs="Arial"/>
        </w:rPr>
      </w:pPr>
    </w:p>
    <w:p w14:paraId="0678F988" w14:textId="77777777" w:rsidR="00577B4C" w:rsidRPr="00AE093E" w:rsidRDefault="00577B4C" w:rsidP="00BC4D05">
      <w:pPr>
        <w:numPr>
          <w:ilvl w:val="0"/>
          <w:numId w:val="38"/>
        </w:numPr>
        <w:spacing w:after="0" w:line="240" w:lineRule="auto"/>
        <w:ind w:right="57"/>
        <w:jc w:val="both"/>
        <w:rPr>
          <w:rFonts w:cs="Arial"/>
        </w:rPr>
      </w:pPr>
      <w:r w:rsidRPr="00AE093E">
        <w:rPr>
          <w:rFonts w:cs="Arial"/>
        </w:rPr>
        <w:t>De acuerdo con lo establecido en el capítulo 2. Del anexo general del RETIE, realice un listado de los requisitos técnicos esenciales para las instalaciones eléctricas.</w:t>
      </w:r>
    </w:p>
    <w:p w14:paraId="6A09974B" w14:textId="77777777" w:rsidR="00577B4C" w:rsidRPr="00AE093E" w:rsidRDefault="00577B4C" w:rsidP="00BC4D05">
      <w:pPr>
        <w:spacing w:after="0" w:line="240" w:lineRule="auto"/>
        <w:ind w:right="57"/>
        <w:jc w:val="both"/>
        <w:rPr>
          <w:rFonts w:cs="Arial"/>
        </w:rPr>
      </w:pPr>
    </w:p>
    <w:p w14:paraId="0CFDFDA1" w14:textId="77777777" w:rsidR="00577B4C" w:rsidRPr="00AE093E" w:rsidRDefault="00577B4C" w:rsidP="00BC4D05">
      <w:pPr>
        <w:numPr>
          <w:ilvl w:val="0"/>
          <w:numId w:val="38"/>
        </w:numPr>
        <w:spacing w:after="0" w:line="240" w:lineRule="auto"/>
        <w:ind w:right="57"/>
        <w:jc w:val="both"/>
        <w:rPr>
          <w:rFonts w:cs="Arial"/>
        </w:rPr>
      </w:pPr>
      <w:r w:rsidRPr="00AE093E">
        <w:rPr>
          <w:rFonts w:cs="Arial"/>
        </w:rPr>
        <w:t>Según el numeral 4 del artículo 9. Mencione las medidas que se deben tomar en situaciones de alto riesgo o peligro inminente.</w:t>
      </w:r>
    </w:p>
    <w:p w14:paraId="06F7B3C0" w14:textId="77777777" w:rsidR="00577B4C" w:rsidRPr="00AE093E" w:rsidRDefault="00577B4C" w:rsidP="00BC4D05">
      <w:pPr>
        <w:spacing w:after="0" w:line="240" w:lineRule="auto"/>
        <w:ind w:right="57"/>
        <w:jc w:val="both"/>
        <w:rPr>
          <w:rFonts w:cs="Arial"/>
        </w:rPr>
      </w:pPr>
    </w:p>
    <w:p w14:paraId="67B7914F" w14:textId="55C202B7" w:rsidR="00577B4C" w:rsidRPr="00AE093E" w:rsidRDefault="00577B4C" w:rsidP="00BC4D05">
      <w:pPr>
        <w:numPr>
          <w:ilvl w:val="0"/>
          <w:numId w:val="38"/>
        </w:numPr>
        <w:spacing w:after="0" w:line="240" w:lineRule="auto"/>
        <w:ind w:right="57"/>
        <w:jc w:val="both"/>
        <w:rPr>
          <w:rFonts w:cs="Arial"/>
        </w:rPr>
      </w:pPr>
      <w:r w:rsidRPr="00AE093E">
        <w:rPr>
          <w:rFonts w:cs="Arial"/>
        </w:rPr>
        <w:lastRenderedPageBreak/>
        <w:t xml:space="preserve">De acuerdo con lo establecido en el artículo 10º del RETIE. Requerimientos generales de las instalaciones eléctricas. Describa los requisitos para el diseño detallados, el diseño simplificado y los casos de reemplazo del diseño. Para los casos de reemplazo del diseño, relaciones la documentación que reemplaza el diseño, y la información a registrar en cada uno de los documentos que se le deben entregar al propietario de la instalación. </w:t>
      </w:r>
    </w:p>
    <w:p w14:paraId="084E6542" w14:textId="77777777" w:rsidR="00577B4C" w:rsidRPr="00AE093E" w:rsidRDefault="00577B4C" w:rsidP="00BC4D05">
      <w:pPr>
        <w:spacing w:after="0" w:line="240" w:lineRule="auto"/>
        <w:ind w:right="57"/>
        <w:jc w:val="both"/>
        <w:rPr>
          <w:rFonts w:cs="Arial"/>
        </w:rPr>
      </w:pPr>
    </w:p>
    <w:p w14:paraId="428F5B7C" w14:textId="77777777" w:rsidR="00577B4C" w:rsidRPr="00AE093E" w:rsidRDefault="00577B4C" w:rsidP="00BC4D05">
      <w:pPr>
        <w:numPr>
          <w:ilvl w:val="0"/>
          <w:numId w:val="38"/>
        </w:numPr>
        <w:spacing w:after="0" w:line="240" w:lineRule="auto"/>
        <w:ind w:right="57"/>
        <w:jc w:val="both"/>
        <w:rPr>
          <w:rFonts w:cs="Arial"/>
        </w:rPr>
      </w:pPr>
      <w:r w:rsidRPr="00AE093E">
        <w:rPr>
          <w:rFonts w:cs="Arial"/>
        </w:rPr>
        <w:t xml:space="preserve">De acuerdo con lo establecido en el artículo 6º. Simbología y Señalización. Dibuje los símbolos gráficos obligatorios para los siguientes elementos; conductores de fase, conductores de neutro, conductores de puesta a tierra, empalme, caja de empalmes, transformador símbolo general, generador, tablero de distribución, tomacorriente monofásico, tomacorriente trifásico, interruptor símbolo general, interruptor bipolar, interruptor con luz piloto, interruptor automático (termomagnético), interruptor conmutador unipolar, interruptor unipolar de dos vías, y salidas para lámpara o luminaria. </w:t>
      </w:r>
    </w:p>
    <w:p w14:paraId="10B57AF8" w14:textId="77777777" w:rsidR="00577B4C" w:rsidRPr="00AE093E" w:rsidRDefault="00577B4C" w:rsidP="00BC4D05">
      <w:pPr>
        <w:spacing w:after="0" w:line="240" w:lineRule="auto"/>
        <w:ind w:right="57"/>
        <w:jc w:val="both"/>
        <w:rPr>
          <w:rFonts w:cs="Arial"/>
        </w:rPr>
      </w:pPr>
    </w:p>
    <w:p w14:paraId="1D3B242F" w14:textId="77777777" w:rsidR="00577B4C" w:rsidRPr="00AE093E" w:rsidRDefault="00577B4C" w:rsidP="00BC4D05">
      <w:pPr>
        <w:numPr>
          <w:ilvl w:val="0"/>
          <w:numId w:val="38"/>
        </w:numPr>
        <w:spacing w:after="0" w:line="240" w:lineRule="auto"/>
        <w:ind w:right="57"/>
        <w:jc w:val="both"/>
        <w:rPr>
          <w:rFonts w:cs="Arial"/>
        </w:rPr>
      </w:pPr>
      <w:r w:rsidRPr="00AE093E">
        <w:rPr>
          <w:rFonts w:cs="Arial"/>
        </w:rPr>
        <w:t>Según el artículo 12º del anexo general del RETIE, describa los niveles de tensión estandarizados para los sistemas de corriente alterna en Colombia.</w:t>
      </w:r>
    </w:p>
    <w:p w14:paraId="00E7D95F" w14:textId="77777777" w:rsidR="00577B4C" w:rsidRPr="00AE093E" w:rsidRDefault="00577B4C" w:rsidP="00BC4D05">
      <w:pPr>
        <w:spacing w:after="0" w:line="240" w:lineRule="auto"/>
        <w:ind w:right="57"/>
        <w:jc w:val="both"/>
        <w:rPr>
          <w:rFonts w:cs="Arial"/>
        </w:rPr>
      </w:pPr>
    </w:p>
    <w:p w14:paraId="598AD120" w14:textId="77777777" w:rsidR="00577B4C" w:rsidRPr="00AE093E" w:rsidRDefault="00577B4C" w:rsidP="00BC4D05">
      <w:pPr>
        <w:numPr>
          <w:ilvl w:val="0"/>
          <w:numId w:val="38"/>
        </w:numPr>
        <w:spacing w:after="0" w:line="240" w:lineRule="auto"/>
        <w:ind w:right="57"/>
        <w:jc w:val="both"/>
        <w:rPr>
          <w:rFonts w:cs="Arial"/>
        </w:rPr>
      </w:pPr>
      <w:r w:rsidRPr="00AE093E">
        <w:rPr>
          <w:rFonts w:cs="Arial"/>
        </w:rPr>
        <w:t>Lea el artículo 18º del RETIE. Reglas básicas de seguridad para trabajo en instalaciones eléctricas, y mencione los aspectos que considere más relevantes para aplicar en los trabajos de instalaciones eléctricas. Dentro de las reglas básicas liste las reglas de oro de seguridad que deben cumplir para trabajos en líneas desenergizadas o líneas sin tensión.</w:t>
      </w:r>
    </w:p>
    <w:p w14:paraId="3D859AA2" w14:textId="77777777" w:rsidR="00577B4C" w:rsidRPr="00AE093E" w:rsidRDefault="00577B4C" w:rsidP="00BC4D05">
      <w:pPr>
        <w:spacing w:after="0" w:line="240" w:lineRule="auto"/>
        <w:ind w:right="57"/>
        <w:jc w:val="both"/>
        <w:rPr>
          <w:rFonts w:cs="Arial"/>
        </w:rPr>
      </w:pPr>
    </w:p>
    <w:p w14:paraId="498A0E45" w14:textId="4A86C9F5" w:rsidR="00577B4C" w:rsidRDefault="00577B4C" w:rsidP="00BC4D05">
      <w:pPr>
        <w:numPr>
          <w:ilvl w:val="0"/>
          <w:numId w:val="38"/>
        </w:numPr>
        <w:spacing w:after="0" w:line="240" w:lineRule="auto"/>
        <w:ind w:right="57"/>
        <w:jc w:val="both"/>
        <w:rPr>
          <w:rFonts w:cs="Arial"/>
        </w:rPr>
      </w:pPr>
      <w:r w:rsidRPr="00AE093E">
        <w:rPr>
          <w:rFonts w:cs="Arial"/>
        </w:rPr>
        <w:t>De acuerdo con lo establecido en el capítulo 8 del RETIE. Requisitos para las Instalaciones de uso final. Indique qué comprenden las siguientes instalaciones:</w:t>
      </w:r>
    </w:p>
    <w:p w14:paraId="2FFE9ADD" w14:textId="77777777" w:rsidR="00AE093E" w:rsidRPr="00AE093E" w:rsidRDefault="00AE093E" w:rsidP="00AE093E">
      <w:pPr>
        <w:spacing w:after="0" w:line="240" w:lineRule="auto"/>
        <w:ind w:right="57"/>
        <w:jc w:val="both"/>
        <w:rPr>
          <w:rFonts w:cs="Arial"/>
        </w:rPr>
      </w:pPr>
    </w:p>
    <w:p w14:paraId="5052499A" w14:textId="77777777" w:rsidR="00577B4C" w:rsidRPr="00AE093E" w:rsidRDefault="00577B4C" w:rsidP="00AE093E">
      <w:pPr>
        <w:numPr>
          <w:ilvl w:val="1"/>
          <w:numId w:val="38"/>
        </w:numPr>
        <w:spacing w:after="0" w:line="360" w:lineRule="auto"/>
        <w:ind w:right="57"/>
        <w:jc w:val="both"/>
        <w:rPr>
          <w:rFonts w:cs="Arial"/>
        </w:rPr>
      </w:pPr>
      <w:r w:rsidRPr="00AE093E">
        <w:rPr>
          <w:rFonts w:cs="Arial"/>
        </w:rPr>
        <w:t>Instalaciones de uso final.</w:t>
      </w:r>
    </w:p>
    <w:p w14:paraId="7FDE7F4B" w14:textId="77777777" w:rsidR="00577B4C" w:rsidRPr="00AE093E" w:rsidRDefault="00577B4C" w:rsidP="00AE093E">
      <w:pPr>
        <w:numPr>
          <w:ilvl w:val="1"/>
          <w:numId w:val="38"/>
        </w:numPr>
        <w:spacing w:after="0" w:line="360" w:lineRule="auto"/>
        <w:ind w:right="57"/>
        <w:jc w:val="both"/>
        <w:rPr>
          <w:rFonts w:cs="Arial"/>
        </w:rPr>
      </w:pPr>
      <w:r w:rsidRPr="00AE093E">
        <w:rPr>
          <w:rFonts w:cs="Arial"/>
        </w:rPr>
        <w:t>Aplicaciones de normas técnicas.</w:t>
      </w:r>
    </w:p>
    <w:p w14:paraId="15C66519" w14:textId="77777777" w:rsidR="00577B4C" w:rsidRPr="00AE093E" w:rsidRDefault="00577B4C" w:rsidP="00AE093E">
      <w:pPr>
        <w:numPr>
          <w:ilvl w:val="1"/>
          <w:numId w:val="38"/>
        </w:numPr>
        <w:spacing w:after="0" w:line="360" w:lineRule="auto"/>
        <w:ind w:right="57"/>
        <w:jc w:val="both"/>
        <w:rPr>
          <w:rFonts w:cs="Arial"/>
        </w:rPr>
      </w:pPr>
      <w:r w:rsidRPr="00AE093E">
        <w:rPr>
          <w:rFonts w:cs="Arial"/>
        </w:rPr>
        <w:t>Clasificaciones de las instalaciones de uso final.</w:t>
      </w:r>
    </w:p>
    <w:p w14:paraId="77212581" w14:textId="77777777" w:rsidR="00577B4C" w:rsidRPr="00AE093E" w:rsidRDefault="00577B4C" w:rsidP="00AE093E">
      <w:pPr>
        <w:numPr>
          <w:ilvl w:val="1"/>
          <w:numId w:val="38"/>
        </w:numPr>
        <w:spacing w:after="0" w:line="360" w:lineRule="auto"/>
        <w:ind w:right="57"/>
        <w:jc w:val="both"/>
        <w:rPr>
          <w:rFonts w:cs="Arial"/>
        </w:rPr>
      </w:pPr>
      <w:r w:rsidRPr="00AE093E">
        <w:rPr>
          <w:rFonts w:cs="Arial"/>
        </w:rPr>
        <w:t>Requisitos específicos para las instalaciones básicas de uso final.</w:t>
      </w:r>
    </w:p>
    <w:p w14:paraId="4DA8B342" w14:textId="77777777" w:rsidR="00577B4C" w:rsidRPr="00AE093E" w:rsidRDefault="00577B4C" w:rsidP="00BC4D05">
      <w:pPr>
        <w:spacing w:after="0" w:line="240" w:lineRule="auto"/>
        <w:ind w:left="1137" w:right="57"/>
        <w:jc w:val="both"/>
        <w:rPr>
          <w:rFonts w:cs="Arial"/>
        </w:rPr>
      </w:pPr>
    </w:p>
    <w:p w14:paraId="5BF1CC4F" w14:textId="77777777" w:rsidR="00577B4C" w:rsidRPr="00AE093E" w:rsidRDefault="00577B4C" w:rsidP="00BC4D05">
      <w:pPr>
        <w:numPr>
          <w:ilvl w:val="0"/>
          <w:numId w:val="38"/>
        </w:numPr>
        <w:spacing w:after="0" w:line="240" w:lineRule="auto"/>
        <w:ind w:right="57"/>
        <w:jc w:val="both"/>
        <w:rPr>
          <w:rFonts w:cs="Arial"/>
        </w:rPr>
      </w:pPr>
      <w:r w:rsidRPr="00AE093E">
        <w:rPr>
          <w:rFonts w:cs="Arial"/>
        </w:rPr>
        <w:t>Definir los conceptos de certificación de conformidad RETIE para las instalaciones eléctricas (certificación del constructor y certificación plena) y certificación de conformidad para productos eléctricos.</w:t>
      </w:r>
    </w:p>
    <w:p w14:paraId="6637CAAA" w14:textId="6B7251F0" w:rsidR="00577B4C" w:rsidRPr="00AE093E" w:rsidRDefault="00577B4C" w:rsidP="00BC4D05">
      <w:pPr>
        <w:spacing w:after="0"/>
        <w:jc w:val="both"/>
        <w:rPr>
          <w:rFonts w:eastAsia="Arial" w:cs="Arial"/>
        </w:rPr>
      </w:pPr>
    </w:p>
    <w:p w14:paraId="1BBE52B6" w14:textId="59EE6224" w:rsidR="006714F3" w:rsidRDefault="006714F3" w:rsidP="00BC4D05">
      <w:pPr>
        <w:spacing w:after="0"/>
        <w:jc w:val="both"/>
        <w:rPr>
          <w:rFonts w:eastAsia="Arial" w:cs="Arial"/>
          <w:b/>
          <w:bCs/>
        </w:rPr>
      </w:pPr>
      <w:r w:rsidRPr="00AE093E">
        <w:rPr>
          <w:rFonts w:eastAsia="Arial" w:cs="Arial"/>
          <w:b/>
          <w:bCs/>
        </w:rPr>
        <w:t>Evidencias para entregar:</w:t>
      </w:r>
    </w:p>
    <w:p w14:paraId="2937E668" w14:textId="77777777" w:rsidR="00AE093E" w:rsidRPr="00AE093E" w:rsidRDefault="00AE093E" w:rsidP="00BC4D05">
      <w:pPr>
        <w:spacing w:after="0"/>
        <w:jc w:val="both"/>
        <w:rPr>
          <w:rFonts w:eastAsia="Arial" w:cs="Arial"/>
          <w:b/>
          <w:bCs/>
        </w:rPr>
      </w:pPr>
    </w:p>
    <w:p w14:paraId="34D6891C" w14:textId="608EE9C3" w:rsidR="006714F3" w:rsidRDefault="006714F3" w:rsidP="00BC4D05">
      <w:pPr>
        <w:spacing w:after="0"/>
        <w:jc w:val="both"/>
        <w:rPr>
          <w:rFonts w:eastAsia="Arial" w:cs="Arial"/>
        </w:rPr>
      </w:pPr>
      <w:r w:rsidRPr="00AE093E">
        <w:rPr>
          <w:rFonts w:eastAsia="Arial" w:cs="Arial"/>
        </w:rPr>
        <w:t>Cuestionario resuelto en su totalidad.</w:t>
      </w:r>
    </w:p>
    <w:p w14:paraId="65AAD0B4" w14:textId="77777777" w:rsidR="00AE093E" w:rsidRPr="00AE093E" w:rsidRDefault="00AE093E" w:rsidP="00BC4D05">
      <w:pPr>
        <w:spacing w:after="0"/>
        <w:jc w:val="both"/>
        <w:rPr>
          <w:rFonts w:eastAsia="Arial" w:cs="Arial"/>
        </w:rPr>
      </w:pPr>
    </w:p>
    <w:p w14:paraId="3804E8CD" w14:textId="651574B0" w:rsidR="001A1B8B" w:rsidRDefault="001A1B8B" w:rsidP="00BC4D05">
      <w:pPr>
        <w:autoSpaceDE w:val="0"/>
        <w:autoSpaceDN w:val="0"/>
        <w:adjustRightInd w:val="0"/>
        <w:spacing w:after="0"/>
        <w:rPr>
          <w:rFonts w:asciiTheme="minorHAnsi" w:hAnsiTheme="minorHAnsi"/>
          <w:iCs/>
        </w:rPr>
      </w:pPr>
      <w:r w:rsidRPr="00AE093E">
        <w:rPr>
          <w:rFonts w:asciiTheme="minorHAnsi" w:hAnsiTheme="minorHAnsi"/>
          <w:iCs/>
        </w:rPr>
        <w:t>Las evidencias entregadas por los aprendices serán validadas por el instructor mediante entrevistas a los aprendices que conforman cada uno de los grupos de trabajo y serán</w:t>
      </w:r>
      <w:r w:rsidRPr="00AE093E">
        <w:rPr>
          <w:rFonts w:asciiTheme="minorHAnsi" w:hAnsiTheme="minorHAnsi" w:cs="Arial"/>
        </w:rPr>
        <w:t xml:space="preserve"> </w:t>
      </w:r>
      <w:r w:rsidRPr="00AE093E">
        <w:rPr>
          <w:rFonts w:asciiTheme="minorHAnsi" w:hAnsiTheme="minorHAnsi"/>
          <w:iCs/>
        </w:rPr>
        <w:t>evaluadas de acuerdo con los criterios descritos en la siguiente lista de chequeo.</w:t>
      </w:r>
    </w:p>
    <w:p w14:paraId="032A61FA" w14:textId="77777777" w:rsidR="00AE093E" w:rsidRPr="00AE093E" w:rsidRDefault="00AE093E" w:rsidP="00BC4D05">
      <w:pPr>
        <w:autoSpaceDE w:val="0"/>
        <w:autoSpaceDN w:val="0"/>
        <w:adjustRightInd w:val="0"/>
        <w:spacing w:after="0"/>
        <w:rPr>
          <w:rFonts w:asciiTheme="minorHAnsi" w:hAnsiTheme="minorHAnsi"/>
          <w:iCs/>
        </w:rPr>
      </w:pPr>
    </w:p>
    <w:p w14:paraId="2F63DF42" w14:textId="77777777" w:rsidR="001A1B8B" w:rsidRPr="00AE093E" w:rsidRDefault="001A1B8B" w:rsidP="00BC4D05">
      <w:pPr>
        <w:spacing w:after="0"/>
        <w:jc w:val="both"/>
        <w:rPr>
          <w:rFonts w:asciiTheme="minorHAnsi" w:hAnsiTheme="minorHAnsi" w:cs="Arial"/>
        </w:rPr>
      </w:pPr>
    </w:p>
    <w:tbl>
      <w:tblPr>
        <w:tblW w:w="9751" w:type="dxa"/>
        <w:tblCellMar>
          <w:left w:w="70" w:type="dxa"/>
          <w:right w:w="70" w:type="dxa"/>
        </w:tblCellMar>
        <w:tblLook w:val="04A0" w:firstRow="1" w:lastRow="0" w:firstColumn="1" w:lastColumn="0" w:noHBand="0" w:noVBand="1"/>
      </w:tblPr>
      <w:tblGrid>
        <w:gridCol w:w="2356"/>
        <w:gridCol w:w="647"/>
        <w:gridCol w:w="751"/>
        <w:gridCol w:w="552"/>
        <w:gridCol w:w="753"/>
        <w:gridCol w:w="647"/>
        <w:gridCol w:w="751"/>
        <w:gridCol w:w="552"/>
        <w:gridCol w:w="755"/>
        <w:gridCol w:w="889"/>
        <w:gridCol w:w="1098"/>
      </w:tblGrid>
      <w:tr w:rsidR="001A1B8B" w:rsidRPr="00AE093E" w14:paraId="2527405E" w14:textId="77777777" w:rsidTr="00714DC9">
        <w:trPr>
          <w:trHeight w:val="509"/>
        </w:trPr>
        <w:tc>
          <w:tcPr>
            <w:tcW w:w="1208"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2578B833" w14:textId="77777777" w:rsidR="001A1B8B" w:rsidRPr="00AE093E" w:rsidRDefault="001A1B8B" w:rsidP="00BC4D05">
            <w:pPr>
              <w:spacing w:after="0"/>
              <w:jc w:val="both"/>
              <w:rPr>
                <w:rFonts w:asciiTheme="minorHAnsi" w:hAnsiTheme="minorHAnsi" w:cs="Arial"/>
                <w:b/>
                <w:bCs/>
                <w:lang w:val="es-CO" w:eastAsia="es-CO"/>
              </w:rPr>
            </w:pPr>
            <w:r w:rsidRPr="00AE093E">
              <w:rPr>
                <w:rFonts w:asciiTheme="minorHAnsi" w:hAnsiTheme="minorHAnsi" w:cs="Arial"/>
                <w:b/>
                <w:bCs/>
                <w:lang w:val="es-CO" w:eastAsia="es-CO"/>
              </w:rPr>
              <w:lastRenderedPageBreak/>
              <w:t>Recolección de evidencias</w:t>
            </w:r>
          </w:p>
        </w:tc>
        <w:tc>
          <w:tcPr>
            <w:tcW w:w="2773" w:type="pct"/>
            <w:gridSpan w:val="8"/>
            <w:vMerge w:val="restart"/>
            <w:tcBorders>
              <w:top w:val="single" w:sz="4" w:space="0" w:color="auto"/>
              <w:left w:val="single" w:sz="4" w:space="0" w:color="auto"/>
              <w:bottom w:val="single" w:sz="4" w:space="0" w:color="000000"/>
              <w:right w:val="single" w:sz="4" w:space="0" w:color="000000"/>
            </w:tcBorders>
            <w:shd w:val="clear" w:color="auto" w:fill="auto"/>
            <w:hideMark/>
          </w:tcPr>
          <w:p w14:paraId="233F5279" w14:textId="77777777" w:rsidR="001A1B8B" w:rsidRPr="00AE093E" w:rsidRDefault="001A1B8B" w:rsidP="00BC4D05">
            <w:pPr>
              <w:spacing w:after="0"/>
              <w:jc w:val="both"/>
              <w:rPr>
                <w:rFonts w:asciiTheme="minorHAnsi" w:hAnsiTheme="minorHAnsi" w:cs="Arial"/>
                <w:b/>
                <w:bCs/>
                <w:lang w:val="es-CO" w:eastAsia="es-CO"/>
              </w:rPr>
            </w:pPr>
            <w:r w:rsidRPr="00AE093E">
              <w:rPr>
                <w:rFonts w:asciiTheme="minorHAnsi" w:hAnsiTheme="minorHAnsi" w:cs="Arial"/>
                <w:b/>
                <w:bCs/>
                <w:lang w:val="es-CO" w:eastAsia="es-CO"/>
              </w:rPr>
              <w:t>Criterios para evaluar las evidencias de las actividades de aprendizaje, descritas en la guía de aprendizaje</w:t>
            </w:r>
          </w:p>
        </w:tc>
        <w:tc>
          <w:tcPr>
            <w:tcW w:w="1019" w:type="pct"/>
            <w:gridSpan w:val="2"/>
            <w:vMerge w:val="restart"/>
            <w:tcBorders>
              <w:top w:val="single" w:sz="4" w:space="0" w:color="auto"/>
              <w:left w:val="single" w:sz="4" w:space="0" w:color="auto"/>
              <w:bottom w:val="single" w:sz="4" w:space="0" w:color="000000"/>
              <w:right w:val="single" w:sz="8" w:space="0" w:color="000000"/>
            </w:tcBorders>
            <w:shd w:val="clear" w:color="auto" w:fill="auto"/>
            <w:hideMark/>
          </w:tcPr>
          <w:p w14:paraId="4F4BAC8B" w14:textId="77777777" w:rsidR="001A1B8B" w:rsidRPr="00AE093E" w:rsidRDefault="001A1B8B" w:rsidP="00BC4D05">
            <w:pPr>
              <w:spacing w:after="0"/>
              <w:jc w:val="both"/>
              <w:rPr>
                <w:rFonts w:asciiTheme="minorHAnsi" w:hAnsiTheme="minorHAnsi" w:cs="Arial"/>
                <w:b/>
                <w:bCs/>
                <w:lang w:val="es-CO" w:eastAsia="es-CO"/>
              </w:rPr>
            </w:pPr>
            <w:r w:rsidRPr="00AE093E">
              <w:rPr>
                <w:rFonts w:asciiTheme="minorHAnsi" w:hAnsiTheme="minorHAnsi" w:cs="Arial"/>
                <w:b/>
                <w:bCs/>
                <w:lang w:val="es-CO" w:eastAsia="es-CO"/>
              </w:rPr>
              <w:t>¿Cumple los criterios establecidos para la actividad?</w:t>
            </w:r>
          </w:p>
        </w:tc>
      </w:tr>
      <w:tr w:rsidR="001A1B8B" w:rsidRPr="00AE093E" w14:paraId="59D0AF43" w14:textId="77777777" w:rsidTr="00714DC9">
        <w:trPr>
          <w:trHeight w:val="509"/>
        </w:trPr>
        <w:tc>
          <w:tcPr>
            <w:tcW w:w="1208" w:type="pct"/>
            <w:vMerge/>
            <w:tcBorders>
              <w:top w:val="single" w:sz="4" w:space="0" w:color="auto"/>
              <w:left w:val="single" w:sz="4" w:space="0" w:color="auto"/>
              <w:bottom w:val="single" w:sz="4" w:space="0" w:color="000000"/>
              <w:right w:val="single" w:sz="4" w:space="0" w:color="auto"/>
            </w:tcBorders>
            <w:vAlign w:val="center"/>
            <w:hideMark/>
          </w:tcPr>
          <w:p w14:paraId="6DDD10E4" w14:textId="77777777" w:rsidR="001A1B8B" w:rsidRPr="00AE093E" w:rsidRDefault="001A1B8B" w:rsidP="00BC4D05">
            <w:pPr>
              <w:spacing w:after="0"/>
              <w:jc w:val="both"/>
              <w:rPr>
                <w:rFonts w:asciiTheme="minorHAnsi" w:hAnsiTheme="minorHAnsi" w:cs="Arial"/>
                <w:b/>
                <w:bCs/>
                <w:lang w:val="es-CO" w:eastAsia="es-CO"/>
              </w:rPr>
            </w:pPr>
          </w:p>
        </w:tc>
        <w:tc>
          <w:tcPr>
            <w:tcW w:w="2773" w:type="pct"/>
            <w:gridSpan w:val="8"/>
            <w:vMerge/>
            <w:tcBorders>
              <w:top w:val="single" w:sz="4" w:space="0" w:color="auto"/>
              <w:left w:val="single" w:sz="4" w:space="0" w:color="auto"/>
              <w:bottom w:val="single" w:sz="4" w:space="0" w:color="000000"/>
              <w:right w:val="single" w:sz="4" w:space="0" w:color="000000"/>
            </w:tcBorders>
            <w:vAlign w:val="center"/>
            <w:hideMark/>
          </w:tcPr>
          <w:p w14:paraId="54DDE440" w14:textId="77777777" w:rsidR="001A1B8B" w:rsidRPr="00AE093E" w:rsidRDefault="001A1B8B" w:rsidP="00BC4D05">
            <w:pPr>
              <w:spacing w:after="0"/>
              <w:jc w:val="both"/>
              <w:rPr>
                <w:rFonts w:asciiTheme="minorHAnsi" w:hAnsiTheme="minorHAnsi" w:cs="Arial"/>
                <w:b/>
                <w:bCs/>
                <w:lang w:val="es-CO" w:eastAsia="es-CO"/>
              </w:rPr>
            </w:pPr>
          </w:p>
        </w:tc>
        <w:tc>
          <w:tcPr>
            <w:tcW w:w="1019" w:type="pct"/>
            <w:gridSpan w:val="2"/>
            <w:vMerge/>
            <w:tcBorders>
              <w:top w:val="single" w:sz="4" w:space="0" w:color="auto"/>
              <w:left w:val="single" w:sz="4" w:space="0" w:color="auto"/>
              <w:bottom w:val="single" w:sz="4" w:space="0" w:color="000000"/>
              <w:right w:val="single" w:sz="8" w:space="0" w:color="000000"/>
            </w:tcBorders>
            <w:vAlign w:val="center"/>
            <w:hideMark/>
          </w:tcPr>
          <w:p w14:paraId="5F8A5AF7" w14:textId="77777777" w:rsidR="001A1B8B" w:rsidRPr="00AE093E" w:rsidRDefault="001A1B8B" w:rsidP="00BC4D05">
            <w:pPr>
              <w:spacing w:after="0"/>
              <w:jc w:val="both"/>
              <w:rPr>
                <w:rFonts w:asciiTheme="minorHAnsi" w:hAnsiTheme="minorHAnsi" w:cs="Arial"/>
                <w:b/>
                <w:bCs/>
                <w:lang w:val="es-CO" w:eastAsia="es-CO"/>
              </w:rPr>
            </w:pPr>
          </w:p>
        </w:tc>
      </w:tr>
      <w:tr w:rsidR="001A1B8B" w:rsidRPr="00AE093E" w14:paraId="04B1B95E" w14:textId="77777777" w:rsidTr="00714DC9">
        <w:trPr>
          <w:trHeight w:val="67"/>
        </w:trPr>
        <w:tc>
          <w:tcPr>
            <w:tcW w:w="1208" w:type="pct"/>
            <w:vMerge/>
            <w:tcBorders>
              <w:top w:val="single" w:sz="4" w:space="0" w:color="auto"/>
              <w:left w:val="single" w:sz="4" w:space="0" w:color="auto"/>
              <w:bottom w:val="single" w:sz="4" w:space="0" w:color="000000"/>
              <w:right w:val="single" w:sz="4" w:space="0" w:color="auto"/>
            </w:tcBorders>
            <w:vAlign w:val="center"/>
            <w:hideMark/>
          </w:tcPr>
          <w:p w14:paraId="35E08F02" w14:textId="77777777" w:rsidR="001A1B8B" w:rsidRPr="00AE093E" w:rsidRDefault="001A1B8B" w:rsidP="00BC4D05">
            <w:pPr>
              <w:spacing w:after="0"/>
              <w:jc w:val="both"/>
              <w:rPr>
                <w:rFonts w:asciiTheme="minorHAnsi" w:hAnsiTheme="minorHAnsi" w:cs="Arial"/>
                <w:b/>
                <w:bCs/>
                <w:lang w:val="es-CO" w:eastAsia="es-CO"/>
              </w:rPr>
            </w:pPr>
          </w:p>
        </w:tc>
        <w:tc>
          <w:tcPr>
            <w:tcW w:w="717" w:type="pct"/>
            <w:gridSpan w:val="2"/>
            <w:tcBorders>
              <w:top w:val="single" w:sz="4" w:space="0" w:color="auto"/>
              <w:left w:val="nil"/>
              <w:bottom w:val="single" w:sz="4" w:space="0" w:color="auto"/>
              <w:right w:val="single" w:sz="4" w:space="0" w:color="000000"/>
            </w:tcBorders>
            <w:shd w:val="clear" w:color="auto" w:fill="auto"/>
            <w:noWrap/>
            <w:hideMark/>
          </w:tcPr>
          <w:p w14:paraId="02DB0843"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A</w:t>
            </w:r>
          </w:p>
        </w:tc>
        <w:tc>
          <w:tcPr>
            <w:tcW w:w="669" w:type="pct"/>
            <w:gridSpan w:val="2"/>
            <w:tcBorders>
              <w:top w:val="single" w:sz="4" w:space="0" w:color="auto"/>
              <w:left w:val="nil"/>
              <w:bottom w:val="single" w:sz="4" w:space="0" w:color="auto"/>
              <w:right w:val="nil"/>
            </w:tcBorders>
            <w:shd w:val="clear" w:color="auto" w:fill="auto"/>
            <w:noWrap/>
            <w:hideMark/>
          </w:tcPr>
          <w:p w14:paraId="27D89F39"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C</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noWrap/>
            <w:hideMark/>
          </w:tcPr>
          <w:p w14:paraId="3C611FFB"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P</w:t>
            </w:r>
          </w:p>
        </w:tc>
        <w:tc>
          <w:tcPr>
            <w:tcW w:w="670" w:type="pct"/>
            <w:gridSpan w:val="2"/>
            <w:tcBorders>
              <w:top w:val="single" w:sz="4" w:space="0" w:color="auto"/>
              <w:left w:val="nil"/>
              <w:bottom w:val="single" w:sz="4" w:space="0" w:color="auto"/>
              <w:right w:val="nil"/>
            </w:tcBorders>
            <w:shd w:val="clear" w:color="auto" w:fill="auto"/>
            <w:noWrap/>
            <w:hideMark/>
          </w:tcPr>
          <w:p w14:paraId="7514BB98"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V</w:t>
            </w:r>
          </w:p>
        </w:tc>
        <w:tc>
          <w:tcPr>
            <w:tcW w:w="1019" w:type="pct"/>
            <w:gridSpan w:val="2"/>
            <w:vMerge/>
            <w:tcBorders>
              <w:top w:val="single" w:sz="4" w:space="0" w:color="auto"/>
              <w:left w:val="single" w:sz="4" w:space="0" w:color="auto"/>
              <w:bottom w:val="single" w:sz="4" w:space="0" w:color="000000"/>
              <w:right w:val="single" w:sz="8" w:space="0" w:color="000000"/>
            </w:tcBorders>
            <w:vAlign w:val="center"/>
            <w:hideMark/>
          </w:tcPr>
          <w:p w14:paraId="376DA723" w14:textId="77777777" w:rsidR="001A1B8B" w:rsidRPr="00AE093E" w:rsidRDefault="001A1B8B" w:rsidP="00BC4D05">
            <w:pPr>
              <w:spacing w:after="0"/>
              <w:jc w:val="both"/>
              <w:rPr>
                <w:rFonts w:asciiTheme="minorHAnsi" w:hAnsiTheme="minorHAnsi" w:cs="Arial"/>
                <w:bCs/>
                <w:lang w:val="es-CO" w:eastAsia="es-CO"/>
              </w:rPr>
            </w:pPr>
          </w:p>
        </w:tc>
      </w:tr>
      <w:tr w:rsidR="001A1B8B" w:rsidRPr="00AE093E" w14:paraId="40AAEBF2" w14:textId="77777777" w:rsidTr="00714DC9">
        <w:trPr>
          <w:trHeight w:val="425"/>
        </w:trPr>
        <w:tc>
          <w:tcPr>
            <w:tcW w:w="1208" w:type="pct"/>
            <w:tcBorders>
              <w:top w:val="nil"/>
              <w:left w:val="single" w:sz="4" w:space="0" w:color="auto"/>
              <w:bottom w:val="single" w:sz="4" w:space="0" w:color="auto"/>
              <w:right w:val="single" w:sz="4" w:space="0" w:color="auto"/>
            </w:tcBorders>
            <w:shd w:val="clear" w:color="auto" w:fill="auto"/>
            <w:hideMark/>
          </w:tcPr>
          <w:p w14:paraId="312101D9"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Fecha (Acordada con el Aprendiz)</w:t>
            </w:r>
          </w:p>
        </w:tc>
        <w:tc>
          <w:tcPr>
            <w:tcW w:w="332" w:type="pct"/>
            <w:tcBorders>
              <w:top w:val="nil"/>
              <w:left w:val="nil"/>
              <w:bottom w:val="single" w:sz="4" w:space="0" w:color="auto"/>
              <w:right w:val="single" w:sz="4" w:space="0" w:color="auto"/>
            </w:tcBorders>
            <w:shd w:val="clear" w:color="auto" w:fill="auto"/>
            <w:hideMark/>
          </w:tcPr>
          <w:p w14:paraId="5A50AC3C"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385" w:type="pct"/>
            <w:tcBorders>
              <w:top w:val="nil"/>
              <w:left w:val="nil"/>
              <w:bottom w:val="single" w:sz="4" w:space="0" w:color="auto"/>
              <w:right w:val="single" w:sz="4" w:space="0" w:color="auto"/>
            </w:tcBorders>
            <w:shd w:val="clear" w:color="auto" w:fill="auto"/>
            <w:hideMark/>
          </w:tcPr>
          <w:p w14:paraId="63EC61CC"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c>
          <w:tcPr>
            <w:tcW w:w="283" w:type="pct"/>
            <w:tcBorders>
              <w:top w:val="nil"/>
              <w:left w:val="nil"/>
              <w:bottom w:val="single" w:sz="4" w:space="0" w:color="auto"/>
              <w:right w:val="single" w:sz="4" w:space="0" w:color="auto"/>
            </w:tcBorders>
            <w:shd w:val="clear" w:color="auto" w:fill="auto"/>
            <w:hideMark/>
          </w:tcPr>
          <w:p w14:paraId="7E70AD71"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386" w:type="pct"/>
            <w:tcBorders>
              <w:top w:val="nil"/>
              <w:left w:val="nil"/>
              <w:bottom w:val="single" w:sz="4" w:space="0" w:color="auto"/>
              <w:right w:val="single" w:sz="4" w:space="0" w:color="auto"/>
            </w:tcBorders>
            <w:shd w:val="clear" w:color="auto" w:fill="auto"/>
            <w:hideMark/>
          </w:tcPr>
          <w:p w14:paraId="43BABC31"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c>
          <w:tcPr>
            <w:tcW w:w="332" w:type="pct"/>
            <w:tcBorders>
              <w:top w:val="nil"/>
              <w:left w:val="nil"/>
              <w:bottom w:val="single" w:sz="4" w:space="0" w:color="auto"/>
              <w:right w:val="single" w:sz="4" w:space="0" w:color="auto"/>
            </w:tcBorders>
            <w:shd w:val="clear" w:color="auto" w:fill="auto"/>
            <w:hideMark/>
          </w:tcPr>
          <w:p w14:paraId="6DD26C41"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385" w:type="pct"/>
            <w:tcBorders>
              <w:top w:val="nil"/>
              <w:left w:val="nil"/>
              <w:bottom w:val="single" w:sz="4" w:space="0" w:color="auto"/>
              <w:right w:val="single" w:sz="4" w:space="0" w:color="auto"/>
            </w:tcBorders>
            <w:shd w:val="clear" w:color="auto" w:fill="auto"/>
            <w:hideMark/>
          </w:tcPr>
          <w:p w14:paraId="3C8FEC41"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c>
          <w:tcPr>
            <w:tcW w:w="283" w:type="pct"/>
            <w:tcBorders>
              <w:top w:val="nil"/>
              <w:left w:val="nil"/>
              <w:bottom w:val="single" w:sz="4" w:space="0" w:color="auto"/>
              <w:right w:val="single" w:sz="4" w:space="0" w:color="auto"/>
            </w:tcBorders>
            <w:shd w:val="clear" w:color="auto" w:fill="auto"/>
            <w:hideMark/>
          </w:tcPr>
          <w:p w14:paraId="78675027"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387" w:type="pct"/>
            <w:tcBorders>
              <w:top w:val="nil"/>
              <w:left w:val="nil"/>
              <w:bottom w:val="single" w:sz="4" w:space="0" w:color="auto"/>
              <w:right w:val="single" w:sz="4" w:space="0" w:color="auto"/>
            </w:tcBorders>
            <w:shd w:val="clear" w:color="auto" w:fill="auto"/>
            <w:hideMark/>
          </w:tcPr>
          <w:p w14:paraId="2E7AE081"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c>
          <w:tcPr>
            <w:tcW w:w="456" w:type="pct"/>
            <w:tcBorders>
              <w:top w:val="nil"/>
              <w:left w:val="nil"/>
              <w:bottom w:val="single" w:sz="4" w:space="0" w:color="auto"/>
              <w:right w:val="single" w:sz="4" w:space="0" w:color="auto"/>
            </w:tcBorders>
            <w:shd w:val="clear" w:color="auto" w:fill="auto"/>
            <w:hideMark/>
          </w:tcPr>
          <w:p w14:paraId="3B0383EA"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563" w:type="pct"/>
            <w:tcBorders>
              <w:top w:val="nil"/>
              <w:left w:val="nil"/>
              <w:bottom w:val="single" w:sz="4" w:space="0" w:color="auto"/>
              <w:right w:val="single" w:sz="8" w:space="0" w:color="auto"/>
            </w:tcBorders>
            <w:shd w:val="clear" w:color="auto" w:fill="auto"/>
            <w:hideMark/>
          </w:tcPr>
          <w:p w14:paraId="10E873B0" w14:textId="77777777" w:rsidR="001A1B8B" w:rsidRPr="00AE093E" w:rsidRDefault="001A1B8B"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r>
    </w:tbl>
    <w:p w14:paraId="782A87EA" w14:textId="77777777" w:rsidR="001A1B8B" w:rsidRPr="00AE093E" w:rsidRDefault="001A1B8B" w:rsidP="00BC4D05">
      <w:pPr>
        <w:pStyle w:val="Sinespaciado"/>
        <w:jc w:val="both"/>
        <w:rPr>
          <w:rFonts w:asciiTheme="minorHAnsi" w:hAnsiTheme="minorHAnsi" w:cs="Arial"/>
          <w:color w:val="000000" w:themeColor="text1"/>
          <w:sz w:val="16"/>
          <w:szCs w:val="16"/>
          <w:lang w:val="es-CO"/>
        </w:rPr>
      </w:pPr>
      <w:r w:rsidRPr="00AE093E">
        <w:rPr>
          <w:rFonts w:asciiTheme="minorHAnsi" w:hAnsiTheme="minorHAnsi"/>
          <w:bCs/>
          <w:sz w:val="16"/>
          <w:szCs w:val="16"/>
        </w:rPr>
        <w:t xml:space="preserve">(A): Autenticidad / (C): Calidad / (P): Pertinencia / (V): Vigencia. </w:t>
      </w:r>
      <w:r w:rsidRPr="00AE093E">
        <w:rPr>
          <w:rFonts w:asciiTheme="minorHAnsi" w:eastAsia="Arial" w:hAnsiTheme="minorHAnsi" w:cs="Arial"/>
          <w:color w:val="333333"/>
          <w:sz w:val="16"/>
          <w:szCs w:val="16"/>
        </w:rPr>
        <w:t xml:space="preserve"> </w:t>
      </w:r>
    </w:p>
    <w:p w14:paraId="1C9D0E18" w14:textId="2ECA7AEA" w:rsidR="001A1B8B" w:rsidRPr="00AE093E" w:rsidRDefault="001A1B8B" w:rsidP="00BC4D05">
      <w:pPr>
        <w:autoSpaceDE w:val="0"/>
        <w:autoSpaceDN w:val="0"/>
        <w:adjustRightInd w:val="0"/>
        <w:spacing w:after="0"/>
        <w:rPr>
          <w:rFonts w:asciiTheme="minorHAnsi" w:hAnsiTheme="minorHAnsi"/>
          <w:iCs/>
          <w:lang w:val="es-CO"/>
        </w:rPr>
      </w:pPr>
    </w:p>
    <w:p w14:paraId="070F947D" w14:textId="4871B7FA" w:rsidR="006321C8" w:rsidRPr="00AE093E" w:rsidRDefault="0068798B" w:rsidP="00BC4D05">
      <w:pPr>
        <w:pStyle w:val="Sinespaciado"/>
        <w:ind w:left="142"/>
        <w:rPr>
          <w:rFonts w:asciiTheme="minorHAnsi" w:hAnsiTheme="minorHAnsi" w:cs="Arial"/>
          <w:b/>
          <w:bCs/>
        </w:rPr>
      </w:pPr>
      <w:r>
        <w:rPr>
          <w:rFonts w:asciiTheme="minorHAnsi" w:hAnsiTheme="minorHAnsi" w:cs="Arial"/>
          <w:b/>
          <w:bCs/>
        </w:rPr>
        <w:t>A</w:t>
      </w:r>
      <w:r w:rsidR="006321C8" w:rsidRPr="00AE093E">
        <w:rPr>
          <w:rFonts w:asciiTheme="minorHAnsi" w:hAnsiTheme="minorHAnsi" w:cs="Arial"/>
          <w:b/>
          <w:bCs/>
        </w:rPr>
        <w:t xml:space="preserve">ctividad 3.3.2. Apropiación del conocimiento </w:t>
      </w:r>
      <w:r w:rsidR="00673128" w:rsidRPr="00AE093E">
        <w:rPr>
          <w:rFonts w:asciiTheme="minorHAnsi" w:hAnsiTheme="minorHAnsi" w:cs="Arial"/>
          <w:b/>
          <w:bCs/>
        </w:rPr>
        <w:t xml:space="preserve">para el aprendiz </w:t>
      </w:r>
      <w:r w:rsidR="006321C8" w:rsidRPr="00AE093E">
        <w:rPr>
          <w:rFonts w:asciiTheme="minorHAnsi" w:hAnsiTheme="minorHAnsi" w:cs="Arial"/>
          <w:b/>
          <w:bCs/>
        </w:rPr>
        <w:t xml:space="preserve">a </w:t>
      </w:r>
      <w:r w:rsidR="00673128" w:rsidRPr="00AE093E">
        <w:rPr>
          <w:rFonts w:asciiTheme="minorHAnsi" w:hAnsiTheme="minorHAnsi" w:cs="Arial"/>
          <w:b/>
          <w:bCs/>
        </w:rPr>
        <w:t xml:space="preserve">socializar por parte del </w:t>
      </w:r>
      <w:r w:rsidR="006321C8" w:rsidRPr="00AE093E">
        <w:rPr>
          <w:rFonts w:asciiTheme="minorHAnsi" w:hAnsiTheme="minorHAnsi" w:cs="Arial"/>
          <w:b/>
          <w:bCs/>
        </w:rPr>
        <w:t xml:space="preserve">instructor. </w:t>
      </w:r>
    </w:p>
    <w:p w14:paraId="4049A02A" w14:textId="77777777" w:rsidR="00952AF7" w:rsidRPr="00AE093E" w:rsidRDefault="00952AF7" w:rsidP="00BC4D05">
      <w:pPr>
        <w:pStyle w:val="Sinespaciado"/>
        <w:ind w:left="142"/>
        <w:rPr>
          <w:rFonts w:asciiTheme="minorHAnsi" w:hAnsiTheme="minorHAnsi" w:cs="Arial"/>
          <w:b/>
          <w:bCs/>
        </w:rPr>
      </w:pPr>
    </w:p>
    <w:p w14:paraId="7BC0374E" w14:textId="2C8BB90E" w:rsidR="006321C8" w:rsidRPr="00AE093E" w:rsidRDefault="006321C8" w:rsidP="00BC4D05">
      <w:pPr>
        <w:pStyle w:val="Sinespaciado"/>
        <w:ind w:left="142"/>
        <w:rPr>
          <w:rFonts w:asciiTheme="minorHAnsi" w:hAnsiTheme="minorHAnsi" w:cs="Arial"/>
        </w:rPr>
      </w:pPr>
      <w:r w:rsidRPr="00AE093E">
        <w:rPr>
          <w:rFonts w:asciiTheme="minorHAnsi" w:hAnsiTheme="minorHAnsi" w:cs="Arial"/>
        </w:rPr>
        <w:t>Modalidad de trabajo: Trabajo colaborativo</w:t>
      </w:r>
      <w:r w:rsidR="00673128" w:rsidRPr="00AE093E">
        <w:rPr>
          <w:rFonts w:asciiTheme="minorHAnsi" w:hAnsiTheme="minorHAnsi" w:cs="Arial"/>
        </w:rPr>
        <w:t xml:space="preserve"> instructor y aprendices</w:t>
      </w:r>
    </w:p>
    <w:p w14:paraId="18169882" w14:textId="0E5A4560" w:rsidR="006321C8" w:rsidRPr="00AE093E" w:rsidRDefault="006321C8" w:rsidP="00BC4D05">
      <w:pPr>
        <w:pStyle w:val="Sinespaciado"/>
        <w:ind w:left="142"/>
        <w:rPr>
          <w:rFonts w:asciiTheme="minorHAnsi" w:hAnsiTheme="minorHAnsi" w:cs="Arial"/>
        </w:rPr>
      </w:pPr>
      <w:r w:rsidRPr="00AE093E">
        <w:rPr>
          <w:rFonts w:asciiTheme="minorHAnsi" w:hAnsiTheme="minorHAnsi" w:cs="Arial"/>
        </w:rPr>
        <w:t xml:space="preserve">Duración: 20 horas </w:t>
      </w:r>
    </w:p>
    <w:p w14:paraId="57482DBD" w14:textId="77777777" w:rsidR="006321C8" w:rsidRPr="00AE093E" w:rsidRDefault="006321C8" w:rsidP="00BC4D05">
      <w:pPr>
        <w:spacing w:after="0"/>
        <w:jc w:val="both"/>
      </w:pPr>
    </w:p>
    <w:p w14:paraId="5EE8F2CF" w14:textId="41629AD7" w:rsidR="00B70F27" w:rsidRDefault="00577B4C" w:rsidP="00BC4D05">
      <w:pPr>
        <w:spacing w:after="0"/>
        <w:jc w:val="both"/>
      </w:pPr>
      <w:r w:rsidRPr="00AE093E">
        <w:t xml:space="preserve">En complemento a la actividad realizada por los aprendices, el instructor debe socializar a los aprendices sobre las partes que conforman una instalación eléctrica de uso final, partiendo desde el punto de conexión a la red pública del operador de red, la acometida eléctrica, el circuito alimentador, el centro de cargas y los circuitos ramales necesarios y los circuitos ramales especiales, para una instalación de uso final. </w:t>
      </w:r>
    </w:p>
    <w:p w14:paraId="7EDAF6D4" w14:textId="77777777" w:rsidR="00AE093E" w:rsidRPr="00AE093E" w:rsidRDefault="00AE093E" w:rsidP="00BC4D05">
      <w:pPr>
        <w:spacing w:after="0"/>
        <w:jc w:val="both"/>
      </w:pPr>
    </w:p>
    <w:p w14:paraId="4BEFD07F" w14:textId="313C2338" w:rsidR="00577B4C" w:rsidRDefault="00B70F27" w:rsidP="00BC4D05">
      <w:pPr>
        <w:spacing w:after="0"/>
        <w:jc w:val="both"/>
      </w:pPr>
      <w:r w:rsidRPr="00AE093E">
        <w:t xml:space="preserve">Para cada una de las partes de una instalación de uso final, el instructor </w:t>
      </w:r>
      <w:r w:rsidR="00577B4C" w:rsidRPr="00AE093E">
        <w:t xml:space="preserve">debe hacer referencia a los requisitos de las instalaciones eléctricas, las características de los materiales, cálculos </w:t>
      </w:r>
      <w:r w:rsidRPr="00AE093E">
        <w:t xml:space="preserve">establecidos para los circuitos ramales, el circuito alimentador, la acometida eléctrica, así como el </w:t>
      </w:r>
      <w:r w:rsidR="00577B4C" w:rsidRPr="00AE093E">
        <w:t xml:space="preserve">dimensionamiento de los materiales </w:t>
      </w:r>
      <w:r w:rsidRPr="00AE093E">
        <w:t xml:space="preserve">eléctricos requeridos </w:t>
      </w:r>
      <w:r w:rsidR="00577B4C" w:rsidRPr="00AE093E">
        <w:t xml:space="preserve">y </w:t>
      </w:r>
      <w:r w:rsidRPr="00AE093E">
        <w:t xml:space="preserve">las </w:t>
      </w:r>
      <w:r w:rsidR="00577B4C" w:rsidRPr="00AE093E">
        <w:t xml:space="preserve">protecciones de los circuitos, de acuerdo con lo establecido en </w:t>
      </w:r>
      <w:r w:rsidR="00577B4C" w:rsidRPr="00AE093E">
        <w:rPr>
          <w:rFonts w:eastAsia="Arial" w:cs="Arial"/>
        </w:rPr>
        <w:t xml:space="preserve">el </w:t>
      </w:r>
      <w:r w:rsidR="00577B4C" w:rsidRPr="00B51267">
        <w:rPr>
          <w:rFonts w:eastAsia="Arial" w:cs="Arial"/>
          <w:highlight w:val="yellow"/>
        </w:rPr>
        <w:t xml:space="preserve">Anexo general del RETIE </w:t>
      </w:r>
      <w:r w:rsidRPr="00B51267">
        <w:rPr>
          <w:rFonts w:eastAsia="Arial" w:cs="Arial"/>
          <w:highlight w:val="yellow"/>
        </w:rPr>
        <w:t>y</w:t>
      </w:r>
      <w:r w:rsidR="00577B4C" w:rsidRPr="00B51267">
        <w:rPr>
          <w:rFonts w:eastAsia="Arial" w:cs="Arial"/>
          <w:highlight w:val="yellow"/>
        </w:rPr>
        <w:t xml:space="preserve"> los Capítulos 1º, 2º, 3 y 4º, más el Capitulo 9º</w:t>
      </w:r>
      <w:r w:rsidR="00577B4C" w:rsidRPr="00AE093E">
        <w:rPr>
          <w:rFonts w:eastAsia="Arial" w:cs="Arial"/>
        </w:rPr>
        <w:t xml:space="preserve">, tablas y ejemplos de la Norma Técnica Colombiana – NTC 2050 de </w:t>
      </w:r>
      <w:r w:rsidR="00577B4C" w:rsidRPr="00AE093E">
        <w:t>noviembre de 1998, primera actualización.</w:t>
      </w:r>
    </w:p>
    <w:p w14:paraId="6B1FED17" w14:textId="77777777" w:rsidR="00AE093E" w:rsidRPr="00AE093E" w:rsidRDefault="00AE093E" w:rsidP="00BC4D05">
      <w:pPr>
        <w:spacing w:after="0"/>
        <w:jc w:val="both"/>
      </w:pPr>
    </w:p>
    <w:p w14:paraId="5D4C15BC" w14:textId="77777777" w:rsidR="00AE093E" w:rsidRDefault="00577B4C" w:rsidP="00BC4D05">
      <w:pPr>
        <w:spacing w:after="0"/>
      </w:pPr>
      <w:r w:rsidRPr="00AE093E">
        <w:t>Las secciones que el instructor básicamente debe socializar a los aprendices son las siguientes:</w:t>
      </w:r>
    </w:p>
    <w:p w14:paraId="4A1E726D" w14:textId="42D76BB7" w:rsidR="00577B4C" w:rsidRPr="00AE093E" w:rsidRDefault="00577B4C" w:rsidP="00BC4D05">
      <w:pPr>
        <w:spacing w:after="0"/>
      </w:pPr>
      <w:r w:rsidRPr="00AE093E">
        <w:t xml:space="preserve"> </w:t>
      </w:r>
    </w:p>
    <w:p w14:paraId="0D1894B8" w14:textId="730F39CE" w:rsidR="00577B4C" w:rsidRPr="00AE093E" w:rsidRDefault="006321C8" w:rsidP="00BC4D05">
      <w:pPr>
        <w:spacing w:after="0"/>
      </w:pPr>
      <w:r w:rsidRPr="00AE093E">
        <w:t>Capítulo</w:t>
      </w:r>
      <w:r w:rsidR="00577B4C" w:rsidRPr="00AE093E">
        <w:t xml:space="preserve"> 1. Generalidades, </w:t>
      </w:r>
    </w:p>
    <w:p w14:paraId="030E1783" w14:textId="32F7C672" w:rsidR="00577B4C" w:rsidRPr="00AE093E" w:rsidRDefault="00577B4C" w:rsidP="00BC4D05">
      <w:pPr>
        <w:spacing w:after="0"/>
      </w:pPr>
      <w:r w:rsidRPr="00AE093E">
        <w:t>Sección 110. Requisitos de instalaciones eléctricas.</w:t>
      </w:r>
    </w:p>
    <w:p w14:paraId="6684CAD2" w14:textId="77777777" w:rsidR="006321C8" w:rsidRPr="00AE093E" w:rsidRDefault="006321C8" w:rsidP="00BC4D05">
      <w:pPr>
        <w:spacing w:after="0"/>
      </w:pPr>
    </w:p>
    <w:p w14:paraId="4EA8A6B3" w14:textId="15DF4F74" w:rsidR="00577B4C" w:rsidRPr="00AE093E" w:rsidRDefault="006321C8" w:rsidP="00BC4D05">
      <w:pPr>
        <w:spacing w:after="0"/>
      </w:pPr>
      <w:r w:rsidRPr="00AE093E">
        <w:t>Capítulo</w:t>
      </w:r>
      <w:r w:rsidR="00577B4C" w:rsidRPr="00AE093E">
        <w:t xml:space="preserve"> 2. Alumbrado y protección de las instalaciones eléctricas. </w:t>
      </w:r>
    </w:p>
    <w:p w14:paraId="370FFE04" w14:textId="77777777" w:rsidR="00577B4C" w:rsidRPr="00AE093E" w:rsidRDefault="00577B4C" w:rsidP="00BC4D05">
      <w:pPr>
        <w:spacing w:after="0"/>
      </w:pPr>
      <w:r w:rsidRPr="00AE093E">
        <w:t>Sección 210. Circuitos ramales; disposiciones generales, capacidad nominal de los circuitos ramales y salidas necesarias.</w:t>
      </w:r>
    </w:p>
    <w:p w14:paraId="7B90B9E3" w14:textId="77777777" w:rsidR="00577B4C" w:rsidRPr="00AE093E" w:rsidRDefault="00577B4C" w:rsidP="00BC4D05">
      <w:pPr>
        <w:spacing w:after="0"/>
      </w:pPr>
      <w:r w:rsidRPr="00AE093E">
        <w:t>Sección 215. Alimentadores.</w:t>
      </w:r>
    </w:p>
    <w:p w14:paraId="7A3842E1" w14:textId="77777777" w:rsidR="00577B4C" w:rsidRPr="00AE093E" w:rsidRDefault="00577B4C" w:rsidP="00BC4D05">
      <w:pPr>
        <w:spacing w:after="0"/>
      </w:pPr>
      <w:r w:rsidRPr="00AE093E">
        <w:t>Sección 220. Cálculos de circuitos alimentadores, ramales y acometidas.</w:t>
      </w:r>
    </w:p>
    <w:p w14:paraId="4442DD43" w14:textId="77777777" w:rsidR="00577B4C" w:rsidRPr="00AE093E" w:rsidRDefault="00577B4C" w:rsidP="00BC4D05">
      <w:pPr>
        <w:spacing w:after="0"/>
      </w:pPr>
      <w:r w:rsidRPr="00AE093E">
        <w:t>Sección 240. Protección contra sobrecorriente. De la parte A hasta la parte G.</w:t>
      </w:r>
    </w:p>
    <w:p w14:paraId="542F25AF" w14:textId="2B8D37A8" w:rsidR="00577B4C" w:rsidRPr="00AE093E" w:rsidRDefault="00577B4C" w:rsidP="00BC4D05">
      <w:pPr>
        <w:spacing w:after="0"/>
      </w:pPr>
      <w:r w:rsidRPr="00AE093E">
        <w:t>Sección 250. Puesta a tierra. Disposiciones generales, puesta a tierra de circuitos y sistema eléctricos, conexiones equipotenciales, instalación de electrodos de puesta a tierra de los sistemas y conductores de</w:t>
      </w:r>
      <w:r w:rsidR="006321C8" w:rsidRPr="00AE093E">
        <w:t xml:space="preserve"> </w:t>
      </w:r>
      <w:r w:rsidRPr="00AE093E">
        <w:t>puesta a tierra.</w:t>
      </w:r>
    </w:p>
    <w:p w14:paraId="4C5480CE" w14:textId="4AEAA75C" w:rsidR="006321C8" w:rsidRDefault="006321C8" w:rsidP="00BC4D05">
      <w:pPr>
        <w:spacing w:after="0"/>
      </w:pPr>
    </w:p>
    <w:p w14:paraId="27235B00" w14:textId="77777777" w:rsidR="00AE093E" w:rsidRPr="00AE093E" w:rsidRDefault="00AE093E" w:rsidP="00BC4D05">
      <w:pPr>
        <w:spacing w:after="0"/>
      </w:pPr>
    </w:p>
    <w:p w14:paraId="2FC59C51" w14:textId="16B17877" w:rsidR="00577B4C" w:rsidRPr="00AE093E" w:rsidRDefault="006321C8" w:rsidP="00BC4D05">
      <w:pPr>
        <w:spacing w:after="0"/>
      </w:pPr>
      <w:r w:rsidRPr="00AE093E">
        <w:lastRenderedPageBreak/>
        <w:t>Capítulo</w:t>
      </w:r>
      <w:r w:rsidR="00577B4C" w:rsidRPr="00AE093E">
        <w:t xml:space="preserve"> 3. Métodos y materiales de las instalaciones. </w:t>
      </w:r>
    </w:p>
    <w:p w14:paraId="4B0A9EED" w14:textId="77777777" w:rsidR="00577B4C" w:rsidRPr="00AE093E" w:rsidRDefault="00577B4C" w:rsidP="00BC4D05">
      <w:pPr>
        <w:spacing w:after="0"/>
      </w:pPr>
      <w:r w:rsidRPr="00AE093E">
        <w:t>Sección 310. Conductores para instalaciones en general. Generalidades y dimensionamiento.</w:t>
      </w:r>
    </w:p>
    <w:p w14:paraId="717FB938" w14:textId="77777777" w:rsidR="00577B4C" w:rsidRPr="00AE093E" w:rsidRDefault="00577B4C" w:rsidP="00BC4D05">
      <w:pPr>
        <w:spacing w:after="0"/>
      </w:pPr>
      <w:r w:rsidRPr="00AE093E">
        <w:t>Sección   345. Tubo metálico intermedio – Tipo IMC. Generalidades y dimensionamiento.</w:t>
      </w:r>
    </w:p>
    <w:p w14:paraId="4BF1925A" w14:textId="77777777" w:rsidR="00577B4C" w:rsidRPr="00AE093E" w:rsidRDefault="00577B4C" w:rsidP="00BC4D05">
      <w:pPr>
        <w:spacing w:after="0"/>
      </w:pPr>
      <w:r w:rsidRPr="00AE093E">
        <w:t>Sección 347. Tubo rígido no metálico. Generalidades y dimensionamiento.</w:t>
      </w:r>
    </w:p>
    <w:p w14:paraId="0D886E06" w14:textId="77777777" w:rsidR="00577B4C" w:rsidRPr="00AE093E" w:rsidRDefault="00577B4C" w:rsidP="00BC4D05">
      <w:pPr>
        <w:spacing w:after="0"/>
      </w:pPr>
      <w:r w:rsidRPr="00AE093E">
        <w:t>Sección 348. Tubería eléctrica metálica – Tipo EMT. Generalidades y dimensionamiento.</w:t>
      </w:r>
    </w:p>
    <w:p w14:paraId="45F1A22A" w14:textId="77777777" w:rsidR="00577B4C" w:rsidRPr="00AE093E" w:rsidRDefault="00577B4C" w:rsidP="00BC4D05">
      <w:pPr>
        <w:spacing w:after="0"/>
      </w:pPr>
      <w:r w:rsidRPr="00AE093E">
        <w:t xml:space="preserve">Sección 370. Cajas de salidas, de dispositivos, de paso y de empalmes, </w:t>
      </w:r>
      <w:proofErr w:type="spellStart"/>
      <w:r w:rsidRPr="00AE093E">
        <w:t>conduletas</w:t>
      </w:r>
      <w:proofErr w:type="spellEnd"/>
      <w:r w:rsidRPr="00AE093E">
        <w:t xml:space="preserve"> y sus accesorios.</w:t>
      </w:r>
    </w:p>
    <w:p w14:paraId="61E6F1C2" w14:textId="77777777" w:rsidR="00577B4C" w:rsidRPr="00AE093E" w:rsidRDefault="00577B4C" w:rsidP="00BC4D05">
      <w:pPr>
        <w:spacing w:after="0"/>
      </w:pPr>
      <w:r w:rsidRPr="00AE093E">
        <w:t>Sección 380. Interruptores. Instalación.</w:t>
      </w:r>
    </w:p>
    <w:p w14:paraId="28DA1CDB" w14:textId="1266DC08" w:rsidR="00577B4C" w:rsidRDefault="00577B4C" w:rsidP="00BC4D05">
      <w:pPr>
        <w:autoSpaceDE w:val="0"/>
        <w:autoSpaceDN w:val="0"/>
        <w:adjustRightInd w:val="0"/>
        <w:spacing w:after="0"/>
      </w:pPr>
      <w:r w:rsidRPr="00AE093E">
        <w:t>Sección 384. Cuadros de distribución y paneles de distribución. Generalidades y Especificaciones de construcción.</w:t>
      </w:r>
    </w:p>
    <w:p w14:paraId="0F13C7E5" w14:textId="77777777" w:rsidR="00AE093E" w:rsidRPr="00AE093E" w:rsidRDefault="00AE093E" w:rsidP="00BC4D05">
      <w:pPr>
        <w:autoSpaceDE w:val="0"/>
        <w:autoSpaceDN w:val="0"/>
        <w:adjustRightInd w:val="0"/>
        <w:spacing w:after="0"/>
        <w:rPr>
          <w:rFonts w:asciiTheme="minorHAnsi" w:hAnsiTheme="minorHAnsi"/>
          <w:iCs/>
          <w:lang w:val="es-CO"/>
        </w:rPr>
      </w:pPr>
    </w:p>
    <w:p w14:paraId="312B3252" w14:textId="44164CD4" w:rsidR="00F009B0" w:rsidRPr="00AE093E" w:rsidRDefault="006321C8" w:rsidP="00BC4D05">
      <w:pPr>
        <w:pStyle w:val="Sinespaciado"/>
        <w:rPr>
          <w:rFonts w:asciiTheme="minorHAnsi" w:hAnsiTheme="minorHAnsi" w:cs="Arial"/>
          <w:b/>
          <w:color w:val="000000" w:themeColor="text1"/>
          <w:lang w:val="es-CO"/>
        </w:rPr>
      </w:pPr>
      <w:r w:rsidRPr="00AE093E">
        <w:rPr>
          <w:rFonts w:asciiTheme="minorHAnsi" w:hAnsiTheme="minorHAnsi" w:cs="Arial"/>
          <w:b/>
          <w:color w:val="000000" w:themeColor="text1"/>
          <w:lang w:val="es-CO"/>
        </w:rPr>
        <w:t>Material de apoyo:</w:t>
      </w:r>
    </w:p>
    <w:p w14:paraId="268E4473" w14:textId="4753A01A" w:rsidR="006321C8" w:rsidRPr="00AE093E" w:rsidRDefault="006321C8" w:rsidP="00BC4D05">
      <w:pPr>
        <w:pStyle w:val="Sinespaciado"/>
        <w:spacing w:line="276" w:lineRule="auto"/>
        <w:rPr>
          <w:rFonts w:asciiTheme="minorHAnsi" w:hAnsiTheme="minorHAnsi" w:cstheme="minorHAnsi"/>
          <w:bCs/>
          <w:color w:val="000000" w:themeColor="text1"/>
          <w:lang w:val="es-CO"/>
        </w:rPr>
      </w:pPr>
      <w:r w:rsidRPr="00AE093E">
        <w:rPr>
          <w:rFonts w:asciiTheme="minorHAnsi" w:hAnsiTheme="minorHAnsi" w:cstheme="minorHAnsi"/>
          <w:bCs/>
          <w:color w:val="000000" w:themeColor="text1"/>
          <w:lang w:val="es-CO"/>
        </w:rPr>
        <w:t>Documento técnico DT3</w:t>
      </w:r>
      <w:r w:rsidR="00AE093E">
        <w:rPr>
          <w:rFonts w:asciiTheme="minorHAnsi" w:hAnsiTheme="minorHAnsi" w:cstheme="minorHAnsi"/>
          <w:bCs/>
          <w:color w:val="000000" w:themeColor="text1"/>
          <w:lang w:val="es-CO"/>
        </w:rPr>
        <w:t>. Anexo General del RETIE</w:t>
      </w:r>
    </w:p>
    <w:p w14:paraId="5AB7F513" w14:textId="2E133BFC" w:rsidR="006321C8" w:rsidRPr="00AE093E" w:rsidRDefault="006321C8" w:rsidP="00BC4D05">
      <w:pPr>
        <w:spacing w:after="0"/>
        <w:jc w:val="both"/>
        <w:rPr>
          <w:rFonts w:asciiTheme="minorHAnsi" w:hAnsiTheme="minorHAnsi" w:cstheme="minorHAnsi"/>
          <w:lang w:eastAsia="es-CO"/>
        </w:rPr>
      </w:pPr>
      <w:r w:rsidRPr="00AE093E">
        <w:rPr>
          <w:rFonts w:asciiTheme="minorHAnsi" w:hAnsiTheme="minorHAnsi" w:cstheme="minorHAnsi"/>
        </w:rPr>
        <w:t xml:space="preserve">Documento técnico DT4. Instituto Colombiano de Normas Técnicas – ICONTEC. (1998).  </w:t>
      </w:r>
      <w:r w:rsidRPr="00AE093E">
        <w:rPr>
          <w:rFonts w:asciiTheme="minorHAnsi" w:hAnsiTheme="minorHAnsi" w:cstheme="minorHAnsi"/>
          <w:lang w:eastAsia="es-CO"/>
        </w:rPr>
        <w:t xml:space="preserve">NTC 2050. </w:t>
      </w:r>
      <w:r w:rsidRPr="00AE093E">
        <w:rPr>
          <w:rFonts w:asciiTheme="minorHAnsi" w:hAnsiTheme="minorHAnsi" w:cstheme="minorHAnsi"/>
          <w:i/>
          <w:lang w:eastAsia="es-CO"/>
        </w:rPr>
        <w:t>(Capítulos 1º, 2º, 3 y 4º, más el Capitulo 9º, tablas y ejemplos)</w:t>
      </w:r>
      <w:r w:rsidRPr="00AE093E">
        <w:rPr>
          <w:rFonts w:asciiTheme="minorHAnsi" w:hAnsiTheme="minorHAnsi" w:cstheme="minorHAnsi"/>
          <w:lang w:eastAsia="es-CO"/>
        </w:rPr>
        <w:t>. Código eléctrico colombiano. Bogotá D.C.</w:t>
      </w:r>
    </w:p>
    <w:p w14:paraId="32F10066" w14:textId="3853ED41" w:rsidR="00F477FE" w:rsidRPr="00AE093E" w:rsidRDefault="00F477FE" w:rsidP="00BC4D05">
      <w:pPr>
        <w:spacing w:after="0"/>
        <w:jc w:val="both"/>
        <w:rPr>
          <w:rFonts w:asciiTheme="minorHAnsi" w:hAnsiTheme="minorHAnsi" w:cstheme="minorHAnsi"/>
          <w:lang w:eastAsia="es-CO"/>
        </w:rPr>
      </w:pPr>
      <w:r w:rsidRPr="00AE093E">
        <w:rPr>
          <w:rFonts w:asciiTheme="minorHAnsi" w:hAnsiTheme="minorHAnsi" w:cstheme="minorHAnsi"/>
          <w:lang w:eastAsia="es-CO"/>
        </w:rPr>
        <w:t>Documento técnico DT5_CENTELSA_Boletin técnico diseño domicilios</w:t>
      </w:r>
    </w:p>
    <w:p w14:paraId="45B97EEA" w14:textId="0D9F87DB" w:rsidR="006321C8" w:rsidRDefault="00F477FE" w:rsidP="009B3C6A">
      <w:pPr>
        <w:spacing w:after="0"/>
        <w:jc w:val="both"/>
        <w:rPr>
          <w:rFonts w:asciiTheme="minorHAnsi" w:hAnsiTheme="minorHAnsi" w:cstheme="minorHAnsi"/>
          <w:lang w:eastAsia="es-CO"/>
        </w:rPr>
      </w:pPr>
      <w:r w:rsidRPr="00AE093E">
        <w:rPr>
          <w:rFonts w:asciiTheme="minorHAnsi" w:hAnsiTheme="minorHAnsi" w:cstheme="minorHAnsi"/>
          <w:lang w:eastAsia="es-CO"/>
        </w:rPr>
        <w:t>Documento técnico DT6</w:t>
      </w:r>
      <w:r w:rsidRPr="00AE093E">
        <w:rPr>
          <w:rFonts w:asciiTheme="minorHAnsi" w:hAnsiTheme="minorHAnsi" w:cstheme="minorHAnsi"/>
          <w:lang w:eastAsia="es-CO"/>
        </w:rPr>
        <w:softHyphen/>
        <w:t>_CENTELSA_Guía para el Diseño de Instalaciones Eléctricas</w:t>
      </w:r>
      <w:r w:rsidR="009B3C6A">
        <w:rPr>
          <w:rFonts w:asciiTheme="minorHAnsi" w:hAnsiTheme="minorHAnsi" w:cstheme="minorHAnsi"/>
          <w:lang w:eastAsia="es-CO"/>
        </w:rPr>
        <w:t>.</w:t>
      </w:r>
    </w:p>
    <w:p w14:paraId="3C2B8758" w14:textId="6CF409F1" w:rsidR="009B3C6A" w:rsidRDefault="009B3C6A" w:rsidP="009B3C6A">
      <w:pPr>
        <w:spacing w:after="0"/>
        <w:jc w:val="both"/>
        <w:rPr>
          <w:rFonts w:asciiTheme="minorHAnsi" w:hAnsiTheme="minorHAnsi" w:cstheme="minorHAnsi"/>
          <w:lang w:eastAsia="es-CO"/>
        </w:rPr>
      </w:pPr>
    </w:p>
    <w:p w14:paraId="692E4D9F" w14:textId="3F287472" w:rsidR="009B3C6A" w:rsidRPr="009B3C6A" w:rsidRDefault="009B3C6A" w:rsidP="009B3C6A">
      <w:pPr>
        <w:spacing w:after="0"/>
        <w:jc w:val="both"/>
        <w:rPr>
          <w:rFonts w:asciiTheme="minorHAnsi" w:hAnsiTheme="minorHAnsi" w:cstheme="minorHAnsi"/>
          <w:lang w:eastAsia="es-CO"/>
        </w:rPr>
      </w:pPr>
      <w:r>
        <w:rPr>
          <w:rFonts w:asciiTheme="minorHAnsi" w:hAnsiTheme="minorHAnsi" w:cstheme="minorHAnsi"/>
          <w:lang w:eastAsia="es-CO"/>
        </w:rPr>
        <w:t>Evidencias de aprendizaje: Realimentación entre aprendices e instructor para la apropiación del conocimiento.</w:t>
      </w:r>
    </w:p>
    <w:p w14:paraId="0B4F99AF" w14:textId="77777777" w:rsidR="00AE093E" w:rsidRPr="00AE093E" w:rsidRDefault="00AE093E" w:rsidP="00BC4D05">
      <w:pPr>
        <w:pStyle w:val="Sinespaciado"/>
        <w:rPr>
          <w:rFonts w:asciiTheme="minorHAnsi" w:hAnsiTheme="minorHAnsi" w:cs="Arial"/>
          <w:bCs/>
          <w:color w:val="000000" w:themeColor="text1"/>
          <w:lang w:val="es-CO"/>
        </w:rPr>
      </w:pPr>
    </w:p>
    <w:p w14:paraId="42279C46" w14:textId="77777777" w:rsidR="00D77A59" w:rsidRPr="00AE093E" w:rsidRDefault="00D77A59" w:rsidP="00BC4D05">
      <w:pPr>
        <w:pStyle w:val="Sinespaciado"/>
        <w:rPr>
          <w:rFonts w:asciiTheme="minorHAnsi" w:hAnsiTheme="minorHAnsi" w:cs="Tahoma"/>
          <w:b/>
          <w:color w:val="000000" w:themeColor="text1"/>
        </w:rPr>
      </w:pPr>
      <w:r w:rsidRPr="00AE093E">
        <w:rPr>
          <w:rFonts w:asciiTheme="minorHAnsi" w:hAnsiTheme="minorHAnsi" w:cs="Tahoma"/>
          <w:b/>
          <w:color w:val="000000" w:themeColor="text1"/>
        </w:rPr>
        <w:t>3.4 Actividades de transferencia del conocimiento.</w:t>
      </w:r>
    </w:p>
    <w:p w14:paraId="04A30958" w14:textId="77777777" w:rsidR="00D77A59" w:rsidRPr="00AE093E" w:rsidRDefault="00D77A59" w:rsidP="00BC4D05">
      <w:pPr>
        <w:pStyle w:val="Sinespaciado"/>
        <w:rPr>
          <w:rFonts w:asciiTheme="minorHAnsi" w:hAnsiTheme="minorHAnsi" w:cs="Tahoma"/>
          <w:color w:val="000000" w:themeColor="text1"/>
        </w:rPr>
      </w:pPr>
    </w:p>
    <w:p w14:paraId="7CF8DA76" w14:textId="77777777" w:rsidR="00AE093E" w:rsidRPr="00AE093E" w:rsidRDefault="00AE093E" w:rsidP="00AE093E">
      <w:pPr>
        <w:pStyle w:val="Prrafodelista"/>
        <w:spacing w:after="0"/>
        <w:ind w:left="176"/>
        <w:rPr>
          <w:rFonts w:cs="Calibri"/>
          <w:bCs/>
        </w:rPr>
      </w:pPr>
      <w:r w:rsidRPr="00AE093E">
        <w:rPr>
          <w:rFonts w:cs="Calibri"/>
          <w:bCs/>
        </w:rPr>
        <w:t>Modalidad de trabajo: Trabajo autónomo e Individual</w:t>
      </w:r>
    </w:p>
    <w:p w14:paraId="71E1CB7D" w14:textId="531831D2" w:rsidR="00AE093E" w:rsidRPr="00AE093E" w:rsidRDefault="00AE093E" w:rsidP="00AE093E">
      <w:pPr>
        <w:pStyle w:val="Prrafodelista"/>
        <w:spacing w:after="0"/>
        <w:ind w:left="176"/>
        <w:rPr>
          <w:rFonts w:cs="Calibri"/>
          <w:bCs/>
        </w:rPr>
      </w:pPr>
      <w:r w:rsidRPr="00AE093E">
        <w:rPr>
          <w:rFonts w:cs="Calibri"/>
          <w:bCs/>
        </w:rPr>
        <w:t xml:space="preserve">Duración: </w:t>
      </w:r>
      <w:r w:rsidR="00177EC4">
        <w:rPr>
          <w:rFonts w:cs="Calibri"/>
          <w:bCs/>
        </w:rPr>
        <w:t>45</w:t>
      </w:r>
      <w:r w:rsidRPr="00AE093E">
        <w:rPr>
          <w:rFonts w:cs="Calibri"/>
          <w:bCs/>
        </w:rPr>
        <w:t xml:space="preserve"> horas.</w:t>
      </w:r>
      <w:r>
        <w:rPr>
          <w:rFonts w:cs="Calibri"/>
          <w:bCs/>
        </w:rPr>
        <w:t xml:space="preserve"> (</w:t>
      </w:r>
      <w:r w:rsidR="00DB4D1E" w:rsidRPr="00AE093E">
        <w:rPr>
          <w:rFonts w:asciiTheme="minorHAnsi" w:hAnsiTheme="minorHAnsi" w:cs="Arial"/>
        </w:rPr>
        <w:t xml:space="preserve">Las </w:t>
      </w:r>
      <w:r w:rsidR="00177EC4">
        <w:rPr>
          <w:rFonts w:asciiTheme="minorHAnsi" w:hAnsiTheme="minorHAnsi" w:cs="Arial"/>
        </w:rPr>
        <w:t>4</w:t>
      </w:r>
      <w:r w:rsidR="00DB4D1E" w:rsidRPr="00AE093E">
        <w:rPr>
          <w:rFonts w:asciiTheme="minorHAnsi" w:hAnsiTheme="minorHAnsi" w:cs="Arial"/>
        </w:rPr>
        <w:t xml:space="preserve">5 horas se distribuyen en las actividades </w:t>
      </w:r>
      <w:r w:rsidR="00DB4D1E">
        <w:rPr>
          <w:rFonts w:asciiTheme="minorHAnsi" w:hAnsiTheme="minorHAnsi" w:cs="Arial"/>
        </w:rPr>
        <w:t>3.4.1 y 3.4.2 descritas a continuación)</w:t>
      </w:r>
    </w:p>
    <w:p w14:paraId="3756A299" w14:textId="11A88AF2" w:rsidR="00E1050B" w:rsidRPr="00AE093E" w:rsidRDefault="00E1050B" w:rsidP="00BC4D05">
      <w:pPr>
        <w:pStyle w:val="Prrafodelista"/>
        <w:spacing w:after="0"/>
        <w:ind w:left="176"/>
        <w:rPr>
          <w:rFonts w:cs="Calibri"/>
          <w:bCs/>
        </w:rPr>
      </w:pPr>
    </w:p>
    <w:p w14:paraId="09E724B5" w14:textId="6DF7AF30" w:rsidR="00E1050B" w:rsidRPr="00AE093E" w:rsidRDefault="007118DC" w:rsidP="00BC4D05">
      <w:pPr>
        <w:pStyle w:val="Prrafodelista"/>
        <w:spacing w:after="0"/>
        <w:ind w:left="176"/>
        <w:rPr>
          <w:rFonts w:cs="Calibri"/>
          <w:b/>
        </w:rPr>
      </w:pPr>
      <w:r w:rsidRPr="00AE093E">
        <w:rPr>
          <w:rFonts w:cs="Calibri"/>
          <w:b/>
        </w:rPr>
        <w:t xml:space="preserve">3.4.1 </w:t>
      </w:r>
      <w:r w:rsidR="00E1050B" w:rsidRPr="00AE093E">
        <w:rPr>
          <w:rFonts w:cs="Calibri"/>
          <w:b/>
        </w:rPr>
        <w:t>Elaborar diseños eléctricos para instalaciones de uso final, de acuerdo con el RETIE.</w:t>
      </w:r>
    </w:p>
    <w:p w14:paraId="5208BFC5" w14:textId="6B21948E" w:rsidR="007118DC" w:rsidRDefault="007118DC" w:rsidP="00BC4D05">
      <w:pPr>
        <w:pStyle w:val="Prrafodelista"/>
        <w:spacing w:after="0"/>
        <w:ind w:left="176"/>
        <w:rPr>
          <w:rFonts w:cs="Calibri"/>
          <w:b/>
        </w:rPr>
      </w:pPr>
    </w:p>
    <w:p w14:paraId="5D82BBE4" w14:textId="77777777" w:rsidR="0042553D" w:rsidRPr="00AE093E" w:rsidRDefault="0042553D" w:rsidP="0042553D">
      <w:pPr>
        <w:pStyle w:val="Prrafodelista"/>
        <w:spacing w:after="0"/>
        <w:ind w:left="176"/>
        <w:rPr>
          <w:rFonts w:cs="Calibri"/>
          <w:bCs/>
        </w:rPr>
      </w:pPr>
      <w:r w:rsidRPr="00AE093E">
        <w:rPr>
          <w:rFonts w:cs="Calibri"/>
          <w:bCs/>
        </w:rPr>
        <w:t>Modalidad de trabajo: Trabajo autónomo e Individual</w:t>
      </w:r>
    </w:p>
    <w:p w14:paraId="024CF5EA" w14:textId="702172E5" w:rsidR="0042553D" w:rsidRDefault="0042553D" w:rsidP="0042553D">
      <w:pPr>
        <w:pStyle w:val="Prrafodelista"/>
        <w:spacing w:after="0"/>
        <w:ind w:left="176"/>
        <w:rPr>
          <w:rFonts w:cs="Calibri"/>
          <w:bCs/>
        </w:rPr>
      </w:pPr>
      <w:r w:rsidRPr="00AE093E">
        <w:rPr>
          <w:rFonts w:cs="Calibri"/>
          <w:bCs/>
        </w:rPr>
        <w:t xml:space="preserve">Duración: </w:t>
      </w:r>
      <w:r>
        <w:rPr>
          <w:rFonts w:cs="Calibri"/>
          <w:bCs/>
        </w:rPr>
        <w:t>2</w:t>
      </w:r>
      <w:r w:rsidRPr="00AE093E">
        <w:rPr>
          <w:rFonts w:cs="Calibri"/>
          <w:bCs/>
        </w:rPr>
        <w:t>0 horas</w:t>
      </w:r>
      <w:r>
        <w:rPr>
          <w:rFonts w:cs="Calibri"/>
          <w:bCs/>
        </w:rPr>
        <w:t>.</w:t>
      </w:r>
    </w:p>
    <w:p w14:paraId="4E41ADC2" w14:textId="77777777" w:rsidR="0042553D" w:rsidRPr="00AE093E" w:rsidRDefault="0042553D" w:rsidP="0042553D">
      <w:pPr>
        <w:pStyle w:val="Prrafodelista"/>
        <w:spacing w:after="0"/>
        <w:ind w:left="176"/>
        <w:rPr>
          <w:rFonts w:cs="Calibri"/>
          <w:b/>
        </w:rPr>
      </w:pPr>
    </w:p>
    <w:p w14:paraId="4CEA56C7" w14:textId="7E486687" w:rsidR="00E1050B" w:rsidRDefault="00DE5B4A" w:rsidP="00BC4D05">
      <w:pPr>
        <w:tabs>
          <w:tab w:val="left" w:pos="582"/>
        </w:tabs>
        <w:spacing w:after="0"/>
        <w:ind w:left="157" w:right="121"/>
        <w:jc w:val="both"/>
        <w:rPr>
          <w:rFonts w:cs="Arial"/>
        </w:rPr>
      </w:pPr>
      <w:r w:rsidRPr="00AE093E">
        <w:rPr>
          <w:rFonts w:cs="Arial"/>
        </w:rPr>
        <w:t>Previa explicación del instructor acerca de los principales símbolos gráficos establecidos en el RETIE para representar esquemáticamente una instalación eléctrica</w:t>
      </w:r>
      <w:r w:rsidR="00E1050B" w:rsidRPr="00AE093E">
        <w:rPr>
          <w:rFonts w:cs="Arial"/>
        </w:rPr>
        <w:t xml:space="preserve"> (Diagrama </w:t>
      </w:r>
      <w:r w:rsidR="00E1050B" w:rsidRPr="00AE093E">
        <w:rPr>
          <w:rFonts w:cs="Arial"/>
          <w:bCs/>
        </w:rPr>
        <w:t xml:space="preserve">multifilar, Diagrama pictórico o de montaje y diagrama unifilar), </w:t>
      </w:r>
      <w:r w:rsidRPr="00AE093E">
        <w:rPr>
          <w:rFonts w:cs="Arial"/>
        </w:rPr>
        <w:t>el manejo de escala para elaborar planos eléctricos</w:t>
      </w:r>
      <w:r w:rsidR="00E1050B" w:rsidRPr="00AE093E">
        <w:rPr>
          <w:rFonts w:cs="Arial"/>
        </w:rPr>
        <w:t xml:space="preserve"> y elaboración de planos eléctricos para uso final</w:t>
      </w:r>
      <w:r w:rsidRPr="00AE093E">
        <w:rPr>
          <w:rFonts w:cs="Arial"/>
        </w:rPr>
        <w:t xml:space="preserve">. </w:t>
      </w:r>
      <w:r w:rsidRPr="007F7A43">
        <w:rPr>
          <w:rFonts w:cs="Arial"/>
          <w:highlight w:val="yellow"/>
        </w:rPr>
        <w:t>Los aprendices deben realizar individualmente los planos eléctricos de las instalaciones de uso final propuestas a continuación, cumpliendo con los requisitos técnicos establecidos en el RETIE, vigente.</w:t>
      </w:r>
      <w:r w:rsidRPr="00AE093E">
        <w:rPr>
          <w:rFonts w:cs="Arial"/>
        </w:rPr>
        <w:t xml:space="preserve"> </w:t>
      </w:r>
    </w:p>
    <w:p w14:paraId="3A924D71" w14:textId="77777777" w:rsidR="00AE093E" w:rsidRPr="00AE093E" w:rsidRDefault="00AE093E" w:rsidP="00BC4D05">
      <w:pPr>
        <w:tabs>
          <w:tab w:val="left" w:pos="582"/>
        </w:tabs>
        <w:spacing w:after="0"/>
        <w:ind w:left="157" w:right="121"/>
        <w:jc w:val="both"/>
        <w:rPr>
          <w:rFonts w:cs="Arial"/>
        </w:rPr>
      </w:pPr>
    </w:p>
    <w:p w14:paraId="71AFC834" w14:textId="19B1C065" w:rsidR="00DE5B4A" w:rsidRDefault="00DE5B4A" w:rsidP="00BC4D05">
      <w:pPr>
        <w:tabs>
          <w:tab w:val="left" w:pos="582"/>
        </w:tabs>
        <w:spacing w:after="0"/>
        <w:ind w:left="157" w:right="121"/>
        <w:jc w:val="both"/>
        <w:rPr>
          <w:rFonts w:cs="Arial"/>
        </w:rPr>
      </w:pPr>
      <w:r w:rsidRPr="00AE093E">
        <w:rPr>
          <w:rFonts w:cs="Arial"/>
        </w:rPr>
        <w:t>Para el desarrollo de las actividades los aprendices deben tener en cuenta el ciclo PHVA, y definir el alcance de la instalación eléctrica a realizar, de acuerdo con las instrucciones del instructor.</w:t>
      </w:r>
    </w:p>
    <w:p w14:paraId="532E9C16" w14:textId="77777777" w:rsidR="00AE093E" w:rsidRPr="00AE093E" w:rsidRDefault="00AE093E" w:rsidP="00BC4D05">
      <w:pPr>
        <w:tabs>
          <w:tab w:val="left" w:pos="582"/>
        </w:tabs>
        <w:spacing w:after="0"/>
        <w:ind w:left="157" w:right="121"/>
        <w:jc w:val="both"/>
        <w:rPr>
          <w:rFonts w:cs="Arial"/>
        </w:rPr>
      </w:pPr>
    </w:p>
    <w:p w14:paraId="7FA057BE" w14:textId="2CC160CD" w:rsidR="00DE5B4A" w:rsidRPr="00AE093E" w:rsidRDefault="00DE5B4A" w:rsidP="00BC4D05">
      <w:pPr>
        <w:numPr>
          <w:ilvl w:val="0"/>
          <w:numId w:val="39"/>
        </w:numPr>
        <w:spacing w:after="0" w:line="240" w:lineRule="auto"/>
        <w:ind w:right="57"/>
        <w:jc w:val="both"/>
        <w:rPr>
          <w:rFonts w:cs="Arial"/>
          <w:bCs/>
        </w:rPr>
      </w:pPr>
      <w:r w:rsidRPr="00AE093E">
        <w:rPr>
          <w:rFonts w:cs="Arial"/>
          <w:bCs/>
        </w:rPr>
        <w:t xml:space="preserve">Elaborar los diagramas o esquemas eléctrico; multifilar, pictórico o de montaje, el unifilar y el plano eléctrico, para cada uno de los circuitos eléctricos relacionados a continuación. </w:t>
      </w:r>
      <w:r w:rsidR="00E1050B" w:rsidRPr="00AE093E">
        <w:rPr>
          <w:rFonts w:cs="Arial"/>
          <w:bCs/>
        </w:rPr>
        <w:t>Estos d</w:t>
      </w:r>
      <w:r w:rsidRPr="00AE093E">
        <w:rPr>
          <w:rFonts w:cs="Arial"/>
          <w:bCs/>
        </w:rPr>
        <w:t xml:space="preserve">iagramas </w:t>
      </w:r>
      <w:r w:rsidR="00E1050B" w:rsidRPr="00AE093E">
        <w:rPr>
          <w:rFonts w:cs="Arial"/>
          <w:bCs/>
        </w:rPr>
        <w:lastRenderedPageBreak/>
        <w:t xml:space="preserve">eléctricos serán </w:t>
      </w:r>
      <w:r w:rsidRPr="00AE093E">
        <w:rPr>
          <w:rFonts w:cs="Arial"/>
          <w:bCs/>
        </w:rPr>
        <w:t xml:space="preserve">el insumo </w:t>
      </w:r>
      <w:r w:rsidR="00E1050B" w:rsidRPr="00AE093E">
        <w:rPr>
          <w:rFonts w:cs="Arial"/>
          <w:bCs/>
        </w:rPr>
        <w:t xml:space="preserve">establecido </w:t>
      </w:r>
      <w:r w:rsidRPr="00AE093E">
        <w:rPr>
          <w:rFonts w:cs="Arial"/>
          <w:bCs/>
        </w:rPr>
        <w:t xml:space="preserve">para </w:t>
      </w:r>
      <w:r w:rsidR="00E1050B" w:rsidRPr="00AE093E">
        <w:rPr>
          <w:rFonts w:cs="Arial"/>
          <w:bCs/>
        </w:rPr>
        <w:t xml:space="preserve">posteriormente </w:t>
      </w:r>
      <w:r w:rsidRPr="00AE093E">
        <w:rPr>
          <w:rFonts w:cs="Arial"/>
          <w:bCs/>
        </w:rPr>
        <w:t>realizar la</w:t>
      </w:r>
      <w:r w:rsidR="00E1050B" w:rsidRPr="00AE093E">
        <w:rPr>
          <w:rFonts w:cs="Arial"/>
          <w:bCs/>
        </w:rPr>
        <w:t>s</w:t>
      </w:r>
      <w:r w:rsidRPr="00AE093E">
        <w:rPr>
          <w:rFonts w:cs="Arial"/>
          <w:bCs/>
        </w:rPr>
        <w:t xml:space="preserve"> instalaci</w:t>
      </w:r>
      <w:r w:rsidR="00E1050B" w:rsidRPr="00AE093E">
        <w:rPr>
          <w:rFonts w:cs="Arial"/>
          <w:bCs/>
        </w:rPr>
        <w:t>ones eléctricas</w:t>
      </w:r>
      <w:r w:rsidRPr="00AE093E">
        <w:rPr>
          <w:rFonts w:cs="Arial"/>
          <w:bCs/>
        </w:rPr>
        <w:t xml:space="preserve"> en los módulos </w:t>
      </w:r>
      <w:r w:rsidR="00E1050B" w:rsidRPr="00AE093E">
        <w:rPr>
          <w:rFonts w:cs="Arial"/>
          <w:bCs/>
        </w:rPr>
        <w:t xml:space="preserve">de trabajo disponibles en </w:t>
      </w:r>
      <w:r w:rsidRPr="00AE093E">
        <w:rPr>
          <w:rFonts w:cs="Arial"/>
          <w:bCs/>
        </w:rPr>
        <w:t xml:space="preserve">el ambiente de formación </w:t>
      </w:r>
      <w:r w:rsidR="00E1050B" w:rsidRPr="00AE093E">
        <w:rPr>
          <w:rFonts w:cs="Arial"/>
          <w:bCs/>
        </w:rPr>
        <w:t xml:space="preserve">del </w:t>
      </w:r>
      <w:r w:rsidRPr="00AE093E">
        <w:rPr>
          <w:rFonts w:cs="Arial"/>
          <w:bCs/>
        </w:rPr>
        <w:t>taller 17</w:t>
      </w:r>
      <w:r w:rsidR="00E1050B" w:rsidRPr="00AE093E">
        <w:rPr>
          <w:rFonts w:cs="Arial"/>
          <w:bCs/>
        </w:rPr>
        <w:t xml:space="preserve"> del CEAI.</w:t>
      </w:r>
    </w:p>
    <w:p w14:paraId="455300BF" w14:textId="77777777" w:rsidR="00DE5B4A" w:rsidRPr="00AE093E" w:rsidRDefault="00DE5B4A" w:rsidP="00BC4D05">
      <w:pPr>
        <w:spacing w:after="0" w:line="240" w:lineRule="auto"/>
        <w:ind w:left="536" w:right="57"/>
        <w:jc w:val="both"/>
        <w:rPr>
          <w:rFonts w:cs="Arial"/>
          <w:bCs/>
        </w:rPr>
      </w:pPr>
    </w:p>
    <w:p w14:paraId="53C394B6" w14:textId="77777777" w:rsidR="00DE5B4A" w:rsidRPr="00AE093E" w:rsidRDefault="00DE5B4A" w:rsidP="00BC4D05">
      <w:pPr>
        <w:numPr>
          <w:ilvl w:val="1"/>
          <w:numId w:val="39"/>
        </w:numPr>
        <w:spacing w:after="0" w:line="360" w:lineRule="auto"/>
        <w:ind w:right="57"/>
        <w:jc w:val="both"/>
        <w:rPr>
          <w:rFonts w:cs="Arial"/>
          <w:bCs/>
        </w:rPr>
      </w:pPr>
      <w:r w:rsidRPr="00AE093E">
        <w:rPr>
          <w:rFonts w:cs="Arial"/>
          <w:bCs/>
        </w:rPr>
        <w:t>Una luminaria controlada por un interruptor manual sencillo.</w:t>
      </w:r>
    </w:p>
    <w:p w14:paraId="112CE5E8" w14:textId="5E004B5C" w:rsidR="00DE5B4A" w:rsidRPr="00056FAA" w:rsidRDefault="002422F0" w:rsidP="00BC4D05">
      <w:pPr>
        <w:numPr>
          <w:ilvl w:val="1"/>
          <w:numId w:val="39"/>
        </w:numPr>
        <w:spacing w:after="0" w:line="360" w:lineRule="auto"/>
        <w:ind w:right="57"/>
        <w:jc w:val="both"/>
        <w:rPr>
          <w:rFonts w:cs="Arial"/>
          <w:bCs/>
          <w:highlight w:val="yellow"/>
        </w:rPr>
      </w:pPr>
      <w:r>
        <w:rPr>
          <w:rFonts w:cs="Arial"/>
          <w:bCs/>
          <w:highlight w:val="yellow"/>
        </w:rPr>
        <w:t>Dos</w:t>
      </w:r>
      <w:r w:rsidR="00DE5B4A" w:rsidRPr="00056FAA">
        <w:rPr>
          <w:rFonts w:cs="Arial"/>
          <w:bCs/>
          <w:highlight w:val="yellow"/>
        </w:rPr>
        <w:t xml:space="preserve"> luminaria</w:t>
      </w:r>
      <w:r w:rsidR="00CC4650">
        <w:rPr>
          <w:rFonts w:cs="Arial"/>
          <w:bCs/>
          <w:highlight w:val="yellow"/>
        </w:rPr>
        <w:t>s</w:t>
      </w:r>
      <w:r w:rsidR="00DE5B4A" w:rsidRPr="00056FAA">
        <w:rPr>
          <w:rFonts w:cs="Arial"/>
          <w:bCs/>
          <w:highlight w:val="yellow"/>
        </w:rPr>
        <w:t xml:space="preserve"> controlada</w:t>
      </w:r>
      <w:r w:rsidR="00CC4650">
        <w:rPr>
          <w:rFonts w:cs="Arial"/>
          <w:bCs/>
          <w:highlight w:val="yellow"/>
        </w:rPr>
        <w:t>s</w:t>
      </w:r>
      <w:r w:rsidR="00DE5B4A" w:rsidRPr="00056FAA">
        <w:rPr>
          <w:rFonts w:cs="Arial"/>
          <w:bCs/>
          <w:highlight w:val="yellow"/>
        </w:rPr>
        <w:t xml:space="preserve"> por un interruptor manual sencillo.</w:t>
      </w:r>
    </w:p>
    <w:p w14:paraId="027CBC51" w14:textId="77777777" w:rsidR="00DE5B4A" w:rsidRPr="00AE093E" w:rsidRDefault="00DE5B4A" w:rsidP="00BC4D05">
      <w:pPr>
        <w:numPr>
          <w:ilvl w:val="1"/>
          <w:numId w:val="39"/>
        </w:numPr>
        <w:spacing w:after="0" w:line="360" w:lineRule="auto"/>
        <w:ind w:right="57"/>
        <w:jc w:val="both"/>
        <w:rPr>
          <w:rFonts w:cs="Arial"/>
          <w:bCs/>
        </w:rPr>
      </w:pPr>
      <w:r w:rsidRPr="00056FAA">
        <w:rPr>
          <w:rFonts w:cs="Arial"/>
          <w:bCs/>
          <w:highlight w:val="yellow"/>
        </w:rPr>
        <w:t>Dos luminarias controladas independientemente desde un interruptor manual doble</w:t>
      </w:r>
      <w:r w:rsidRPr="00AE093E">
        <w:rPr>
          <w:rFonts w:cs="Arial"/>
          <w:bCs/>
        </w:rPr>
        <w:t>.</w:t>
      </w:r>
    </w:p>
    <w:p w14:paraId="06512A66" w14:textId="2B1248BA" w:rsidR="00DE5B4A" w:rsidRPr="00056FAA" w:rsidRDefault="002422F0" w:rsidP="00BC4D05">
      <w:pPr>
        <w:numPr>
          <w:ilvl w:val="1"/>
          <w:numId w:val="39"/>
        </w:numPr>
        <w:spacing w:after="0" w:line="360" w:lineRule="auto"/>
        <w:ind w:right="57"/>
        <w:jc w:val="both"/>
        <w:rPr>
          <w:rFonts w:cs="Arial"/>
          <w:bCs/>
          <w:highlight w:val="yellow"/>
        </w:rPr>
      </w:pPr>
      <w:r>
        <w:rPr>
          <w:rFonts w:cs="Arial"/>
          <w:bCs/>
          <w:highlight w:val="yellow"/>
        </w:rPr>
        <w:t>Una</w:t>
      </w:r>
      <w:r w:rsidR="00DE5B4A" w:rsidRPr="00056FAA">
        <w:rPr>
          <w:rFonts w:cs="Arial"/>
          <w:bCs/>
          <w:highlight w:val="yellow"/>
        </w:rPr>
        <w:t xml:space="preserve"> luminaria controlada simultáneamente desde dos puntos distintos.</w:t>
      </w:r>
    </w:p>
    <w:p w14:paraId="72D43CA8" w14:textId="77777777" w:rsidR="00DE5B4A" w:rsidRPr="004276C0" w:rsidRDefault="00DE5B4A" w:rsidP="00BC4D05">
      <w:pPr>
        <w:numPr>
          <w:ilvl w:val="1"/>
          <w:numId w:val="39"/>
        </w:numPr>
        <w:spacing w:after="0" w:line="360" w:lineRule="auto"/>
        <w:ind w:right="57"/>
        <w:jc w:val="both"/>
        <w:rPr>
          <w:rFonts w:cs="Arial"/>
          <w:bCs/>
          <w:highlight w:val="yellow"/>
        </w:rPr>
      </w:pPr>
      <w:r w:rsidRPr="004276C0">
        <w:rPr>
          <w:rFonts w:cs="Arial"/>
          <w:bCs/>
          <w:highlight w:val="yellow"/>
        </w:rPr>
        <w:t>Una luminaria controlada simultáneamente desde tres puntos distintos con interruptores manuales.</w:t>
      </w:r>
    </w:p>
    <w:p w14:paraId="5327F34E" w14:textId="77777777" w:rsidR="00DE5B4A" w:rsidRPr="005416DF" w:rsidRDefault="00DE5B4A" w:rsidP="00BC4D05">
      <w:pPr>
        <w:numPr>
          <w:ilvl w:val="1"/>
          <w:numId w:val="39"/>
        </w:numPr>
        <w:spacing w:after="0" w:line="360" w:lineRule="auto"/>
        <w:ind w:right="57"/>
        <w:jc w:val="both"/>
        <w:rPr>
          <w:rFonts w:cs="Arial"/>
          <w:bCs/>
          <w:highlight w:val="yellow"/>
        </w:rPr>
      </w:pPr>
      <w:r w:rsidRPr="005416DF">
        <w:rPr>
          <w:rFonts w:cs="Arial"/>
          <w:bCs/>
          <w:highlight w:val="yellow"/>
        </w:rPr>
        <w:t>Un circuito mixto de una luminaria controlada desde un interruptor manual sencillo y dos salidas para tomacorrientes monofásicos.</w:t>
      </w:r>
    </w:p>
    <w:p w14:paraId="3EADD2D3" w14:textId="77777777" w:rsidR="00DE5B4A" w:rsidRPr="005416DF" w:rsidRDefault="00DE5B4A" w:rsidP="00BC4D05">
      <w:pPr>
        <w:numPr>
          <w:ilvl w:val="1"/>
          <w:numId w:val="39"/>
        </w:numPr>
        <w:spacing w:after="0" w:line="360" w:lineRule="auto"/>
        <w:ind w:right="57"/>
        <w:jc w:val="both"/>
        <w:rPr>
          <w:rFonts w:cs="Arial"/>
          <w:bCs/>
          <w:highlight w:val="yellow"/>
        </w:rPr>
      </w:pPr>
      <w:r w:rsidRPr="005416DF">
        <w:rPr>
          <w:rFonts w:cs="Arial"/>
          <w:bCs/>
          <w:highlight w:val="yellow"/>
        </w:rPr>
        <w:t>Un circuito ramal de 15 amperios para dos luminarias controladas independientemente con dos interruptores manuales sencillos, y otro circuito ramal de 20 A, con dos tomacorrientes monofásicos, un tomacorriente con protección contra fallas a tierra (GFCI) y el otro convencional con polo a tierra.</w:t>
      </w:r>
    </w:p>
    <w:p w14:paraId="12DB008B" w14:textId="0080D8B7" w:rsidR="00E20B63" w:rsidRPr="00AE093E" w:rsidRDefault="00E20B63" w:rsidP="00BC4D05">
      <w:pPr>
        <w:pStyle w:val="Sinespaciado"/>
        <w:jc w:val="both"/>
        <w:rPr>
          <w:rFonts w:asciiTheme="minorHAnsi" w:hAnsiTheme="minorHAnsi" w:cs="Arial"/>
          <w:color w:val="000000" w:themeColor="text1"/>
        </w:rPr>
      </w:pPr>
    </w:p>
    <w:p w14:paraId="6A069F72" w14:textId="14D5DC54" w:rsidR="00E1050B" w:rsidRPr="00AE093E" w:rsidRDefault="006714F3" w:rsidP="00BC4D05">
      <w:pPr>
        <w:pStyle w:val="Sinespaciado"/>
        <w:jc w:val="both"/>
        <w:rPr>
          <w:rFonts w:asciiTheme="minorHAnsi" w:hAnsiTheme="minorHAnsi" w:cs="Arial"/>
          <w:b/>
          <w:bCs/>
          <w:color w:val="000000" w:themeColor="text1"/>
        </w:rPr>
      </w:pPr>
      <w:r w:rsidRPr="00AE093E">
        <w:rPr>
          <w:rFonts w:asciiTheme="minorHAnsi" w:hAnsiTheme="minorHAnsi" w:cs="Arial"/>
          <w:b/>
          <w:bCs/>
          <w:color w:val="000000" w:themeColor="text1"/>
        </w:rPr>
        <w:t>Evidencias para entregar</w:t>
      </w:r>
    </w:p>
    <w:p w14:paraId="540939CF" w14:textId="77777777" w:rsidR="00E1050B" w:rsidRPr="00AE093E" w:rsidRDefault="00E1050B" w:rsidP="00BC4D05">
      <w:pPr>
        <w:pStyle w:val="Sinespaciado"/>
        <w:jc w:val="both"/>
        <w:rPr>
          <w:rFonts w:asciiTheme="minorHAnsi" w:hAnsiTheme="minorHAnsi" w:cs="Arial"/>
          <w:color w:val="000000" w:themeColor="text1"/>
        </w:rPr>
      </w:pPr>
    </w:p>
    <w:p w14:paraId="0D98DA9D" w14:textId="41997D95" w:rsidR="00714DC9" w:rsidRDefault="00561A35" w:rsidP="00BC4D05">
      <w:pPr>
        <w:spacing w:after="0"/>
        <w:jc w:val="both"/>
        <w:rPr>
          <w:rFonts w:asciiTheme="minorHAnsi" w:hAnsiTheme="minorHAnsi"/>
          <w:iCs/>
        </w:rPr>
      </w:pPr>
      <w:r w:rsidRPr="00AE093E">
        <w:rPr>
          <w:rFonts w:asciiTheme="minorHAnsi" w:hAnsiTheme="minorHAnsi"/>
          <w:iCs/>
        </w:rPr>
        <w:t xml:space="preserve">Cada aprendiz debe entregar al instructor los diagramas eléctricos descritos arriba para el desarrollo de la actividad de aprendizaje. </w:t>
      </w:r>
      <w:r w:rsidR="00714DC9" w:rsidRPr="00AE093E">
        <w:rPr>
          <w:rFonts w:asciiTheme="minorHAnsi" w:hAnsiTheme="minorHAnsi"/>
          <w:iCs/>
        </w:rPr>
        <w:t xml:space="preserve">Las evidencias entregadas por los aprendices serán </w:t>
      </w:r>
      <w:r w:rsidRPr="00AE093E">
        <w:rPr>
          <w:rFonts w:asciiTheme="minorHAnsi" w:hAnsiTheme="minorHAnsi"/>
          <w:iCs/>
        </w:rPr>
        <w:t>evaluadas por el instructor</w:t>
      </w:r>
      <w:r w:rsidR="00714DC9" w:rsidRPr="00AE093E">
        <w:rPr>
          <w:rFonts w:asciiTheme="minorHAnsi" w:hAnsiTheme="minorHAnsi"/>
          <w:iCs/>
        </w:rPr>
        <w:t xml:space="preserve"> de acuerdo con los criterios descritos en la siguiente lista de chequeo. </w:t>
      </w:r>
    </w:p>
    <w:p w14:paraId="7315E0FF" w14:textId="77777777" w:rsidR="00AE093E" w:rsidRPr="00AE093E" w:rsidRDefault="00AE093E" w:rsidP="00BC4D05">
      <w:pPr>
        <w:spacing w:after="0"/>
        <w:jc w:val="both"/>
        <w:rPr>
          <w:rFonts w:asciiTheme="minorHAnsi" w:hAnsiTheme="minorHAnsi"/>
          <w:iCs/>
        </w:rPr>
      </w:pPr>
    </w:p>
    <w:tbl>
      <w:tblPr>
        <w:tblW w:w="9751" w:type="dxa"/>
        <w:tblCellMar>
          <w:left w:w="70" w:type="dxa"/>
          <w:right w:w="70" w:type="dxa"/>
        </w:tblCellMar>
        <w:tblLook w:val="04A0" w:firstRow="1" w:lastRow="0" w:firstColumn="1" w:lastColumn="0" w:noHBand="0" w:noVBand="1"/>
      </w:tblPr>
      <w:tblGrid>
        <w:gridCol w:w="2356"/>
        <w:gridCol w:w="647"/>
        <w:gridCol w:w="751"/>
        <w:gridCol w:w="552"/>
        <w:gridCol w:w="753"/>
        <w:gridCol w:w="647"/>
        <w:gridCol w:w="751"/>
        <w:gridCol w:w="552"/>
        <w:gridCol w:w="755"/>
        <w:gridCol w:w="889"/>
        <w:gridCol w:w="1098"/>
      </w:tblGrid>
      <w:tr w:rsidR="00714DC9" w:rsidRPr="00AE093E" w14:paraId="40DF69C7" w14:textId="77777777" w:rsidTr="00714DC9">
        <w:trPr>
          <w:trHeight w:val="509"/>
        </w:trPr>
        <w:tc>
          <w:tcPr>
            <w:tcW w:w="1208"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3C077D26" w14:textId="77777777" w:rsidR="00714DC9" w:rsidRPr="00AE093E" w:rsidRDefault="00714DC9" w:rsidP="00BC4D05">
            <w:pPr>
              <w:spacing w:after="0"/>
              <w:jc w:val="both"/>
              <w:rPr>
                <w:rFonts w:asciiTheme="minorHAnsi" w:hAnsiTheme="minorHAnsi" w:cs="Arial"/>
                <w:b/>
                <w:bCs/>
                <w:lang w:val="es-CO" w:eastAsia="es-CO"/>
              </w:rPr>
            </w:pPr>
            <w:r w:rsidRPr="00AE093E">
              <w:rPr>
                <w:rFonts w:asciiTheme="minorHAnsi" w:hAnsiTheme="minorHAnsi" w:cs="Arial"/>
                <w:b/>
                <w:bCs/>
                <w:lang w:val="es-CO" w:eastAsia="es-CO"/>
              </w:rPr>
              <w:t>Recolección de evidencias</w:t>
            </w:r>
          </w:p>
        </w:tc>
        <w:tc>
          <w:tcPr>
            <w:tcW w:w="2773" w:type="pct"/>
            <w:gridSpan w:val="8"/>
            <w:vMerge w:val="restart"/>
            <w:tcBorders>
              <w:top w:val="single" w:sz="4" w:space="0" w:color="auto"/>
              <w:left w:val="single" w:sz="4" w:space="0" w:color="auto"/>
              <w:bottom w:val="single" w:sz="4" w:space="0" w:color="000000"/>
              <w:right w:val="single" w:sz="4" w:space="0" w:color="000000"/>
            </w:tcBorders>
            <w:shd w:val="clear" w:color="auto" w:fill="auto"/>
            <w:hideMark/>
          </w:tcPr>
          <w:p w14:paraId="0658E036" w14:textId="77777777" w:rsidR="00714DC9" w:rsidRPr="00AE093E" w:rsidRDefault="00714DC9" w:rsidP="00BC4D05">
            <w:pPr>
              <w:spacing w:after="0"/>
              <w:jc w:val="both"/>
              <w:rPr>
                <w:rFonts w:asciiTheme="minorHAnsi" w:hAnsiTheme="minorHAnsi" w:cs="Arial"/>
                <w:b/>
                <w:bCs/>
                <w:lang w:val="es-CO" w:eastAsia="es-CO"/>
              </w:rPr>
            </w:pPr>
            <w:r w:rsidRPr="00AE093E">
              <w:rPr>
                <w:rFonts w:asciiTheme="minorHAnsi" w:hAnsiTheme="minorHAnsi" w:cs="Arial"/>
                <w:b/>
                <w:bCs/>
                <w:lang w:val="es-CO" w:eastAsia="es-CO"/>
              </w:rPr>
              <w:t>Criterios para evaluar las evidencias de las actividades de aprendizaje, descritas en la guía de aprendizaje</w:t>
            </w:r>
          </w:p>
        </w:tc>
        <w:tc>
          <w:tcPr>
            <w:tcW w:w="1019" w:type="pct"/>
            <w:gridSpan w:val="2"/>
            <w:vMerge w:val="restart"/>
            <w:tcBorders>
              <w:top w:val="single" w:sz="4" w:space="0" w:color="auto"/>
              <w:left w:val="single" w:sz="4" w:space="0" w:color="auto"/>
              <w:bottom w:val="single" w:sz="4" w:space="0" w:color="000000"/>
              <w:right w:val="single" w:sz="8" w:space="0" w:color="000000"/>
            </w:tcBorders>
            <w:shd w:val="clear" w:color="auto" w:fill="auto"/>
            <w:hideMark/>
          </w:tcPr>
          <w:p w14:paraId="1A9E2ADF" w14:textId="77777777" w:rsidR="00714DC9" w:rsidRPr="00AE093E" w:rsidRDefault="00714DC9" w:rsidP="00BC4D05">
            <w:pPr>
              <w:spacing w:after="0"/>
              <w:jc w:val="both"/>
              <w:rPr>
                <w:rFonts w:asciiTheme="minorHAnsi" w:hAnsiTheme="minorHAnsi" w:cs="Arial"/>
                <w:b/>
                <w:bCs/>
                <w:lang w:val="es-CO" w:eastAsia="es-CO"/>
              </w:rPr>
            </w:pPr>
            <w:r w:rsidRPr="00AE093E">
              <w:rPr>
                <w:rFonts w:asciiTheme="minorHAnsi" w:hAnsiTheme="minorHAnsi" w:cs="Arial"/>
                <w:b/>
                <w:bCs/>
                <w:lang w:val="es-CO" w:eastAsia="es-CO"/>
              </w:rPr>
              <w:t>¿Cumple los criterios establecidos para la actividad?</w:t>
            </w:r>
          </w:p>
        </w:tc>
      </w:tr>
      <w:tr w:rsidR="00714DC9" w:rsidRPr="00AE093E" w14:paraId="328CB181" w14:textId="77777777" w:rsidTr="00714DC9">
        <w:trPr>
          <w:trHeight w:val="509"/>
        </w:trPr>
        <w:tc>
          <w:tcPr>
            <w:tcW w:w="1208" w:type="pct"/>
            <w:vMerge/>
            <w:tcBorders>
              <w:top w:val="single" w:sz="4" w:space="0" w:color="auto"/>
              <w:left w:val="single" w:sz="4" w:space="0" w:color="auto"/>
              <w:bottom w:val="single" w:sz="4" w:space="0" w:color="000000"/>
              <w:right w:val="single" w:sz="4" w:space="0" w:color="auto"/>
            </w:tcBorders>
            <w:vAlign w:val="center"/>
            <w:hideMark/>
          </w:tcPr>
          <w:p w14:paraId="55E9DD0B" w14:textId="77777777" w:rsidR="00714DC9" w:rsidRPr="00AE093E" w:rsidRDefault="00714DC9" w:rsidP="00BC4D05">
            <w:pPr>
              <w:spacing w:after="0"/>
              <w:jc w:val="both"/>
              <w:rPr>
                <w:rFonts w:asciiTheme="minorHAnsi" w:hAnsiTheme="minorHAnsi" w:cs="Arial"/>
                <w:b/>
                <w:bCs/>
                <w:lang w:val="es-CO" w:eastAsia="es-CO"/>
              </w:rPr>
            </w:pPr>
          </w:p>
        </w:tc>
        <w:tc>
          <w:tcPr>
            <w:tcW w:w="2773" w:type="pct"/>
            <w:gridSpan w:val="8"/>
            <w:vMerge/>
            <w:tcBorders>
              <w:top w:val="single" w:sz="4" w:space="0" w:color="auto"/>
              <w:left w:val="single" w:sz="4" w:space="0" w:color="auto"/>
              <w:bottom w:val="single" w:sz="4" w:space="0" w:color="000000"/>
              <w:right w:val="single" w:sz="4" w:space="0" w:color="000000"/>
            </w:tcBorders>
            <w:vAlign w:val="center"/>
            <w:hideMark/>
          </w:tcPr>
          <w:p w14:paraId="07D1E277" w14:textId="77777777" w:rsidR="00714DC9" w:rsidRPr="00AE093E" w:rsidRDefault="00714DC9" w:rsidP="00BC4D05">
            <w:pPr>
              <w:spacing w:after="0"/>
              <w:jc w:val="both"/>
              <w:rPr>
                <w:rFonts w:asciiTheme="minorHAnsi" w:hAnsiTheme="minorHAnsi" w:cs="Arial"/>
                <w:b/>
                <w:bCs/>
                <w:lang w:val="es-CO" w:eastAsia="es-CO"/>
              </w:rPr>
            </w:pPr>
          </w:p>
        </w:tc>
        <w:tc>
          <w:tcPr>
            <w:tcW w:w="1019" w:type="pct"/>
            <w:gridSpan w:val="2"/>
            <w:vMerge/>
            <w:tcBorders>
              <w:top w:val="single" w:sz="4" w:space="0" w:color="auto"/>
              <w:left w:val="single" w:sz="4" w:space="0" w:color="auto"/>
              <w:bottom w:val="single" w:sz="4" w:space="0" w:color="000000"/>
              <w:right w:val="single" w:sz="8" w:space="0" w:color="000000"/>
            </w:tcBorders>
            <w:vAlign w:val="center"/>
            <w:hideMark/>
          </w:tcPr>
          <w:p w14:paraId="19E99F30" w14:textId="77777777" w:rsidR="00714DC9" w:rsidRPr="00AE093E" w:rsidRDefault="00714DC9" w:rsidP="00BC4D05">
            <w:pPr>
              <w:spacing w:after="0"/>
              <w:jc w:val="both"/>
              <w:rPr>
                <w:rFonts w:asciiTheme="minorHAnsi" w:hAnsiTheme="minorHAnsi" w:cs="Arial"/>
                <w:b/>
                <w:bCs/>
                <w:lang w:val="es-CO" w:eastAsia="es-CO"/>
              </w:rPr>
            </w:pPr>
          </w:p>
        </w:tc>
      </w:tr>
      <w:tr w:rsidR="00714DC9" w:rsidRPr="00AE093E" w14:paraId="5E219FC2" w14:textId="77777777" w:rsidTr="00714DC9">
        <w:trPr>
          <w:trHeight w:val="67"/>
        </w:trPr>
        <w:tc>
          <w:tcPr>
            <w:tcW w:w="1208" w:type="pct"/>
            <w:vMerge/>
            <w:tcBorders>
              <w:top w:val="single" w:sz="4" w:space="0" w:color="auto"/>
              <w:left w:val="single" w:sz="4" w:space="0" w:color="auto"/>
              <w:bottom w:val="single" w:sz="4" w:space="0" w:color="000000"/>
              <w:right w:val="single" w:sz="4" w:space="0" w:color="auto"/>
            </w:tcBorders>
            <w:vAlign w:val="center"/>
            <w:hideMark/>
          </w:tcPr>
          <w:p w14:paraId="5A827D20" w14:textId="77777777" w:rsidR="00714DC9" w:rsidRPr="00AE093E" w:rsidRDefault="00714DC9" w:rsidP="00BC4D05">
            <w:pPr>
              <w:spacing w:after="0"/>
              <w:jc w:val="both"/>
              <w:rPr>
                <w:rFonts w:asciiTheme="minorHAnsi" w:hAnsiTheme="minorHAnsi" w:cs="Arial"/>
                <w:b/>
                <w:bCs/>
                <w:lang w:val="es-CO" w:eastAsia="es-CO"/>
              </w:rPr>
            </w:pPr>
          </w:p>
        </w:tc>
        <w:tc>
          <w:tcPr>
            <w:tcW w:w="717" w:type="pct"/>
            <w:gridSpan w:val="2"/>
            <w:tcBorders>
              <w:top w:val="single" w:sz="4" w:space="0" w:color="auto"/>
              <w:left w:val="nil"/>
              <w:bottom w:val="single" w:sz="4" w:space="0" w:color="auto"/>
              <w:right w:val="single" w:sz="4" w:space="0" w:color="000000"/>
            </w:tcBorders>
            <w:shd w:val="clear" w:color="auto" w:fill="auto"/>
            <w:noWrap/>
            <w:hideMark/>
          </w:tcPr>
          <w:p w14:paraId="5B07179B"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A</w:t>
            </w:r>
          </w:p>
        </w:tc>
        <w:tc>
          <w:tcPr>
            <w:tcW w:w="669" w:type="pct"/>
            <w:gridSpan w:val="2"/>
            <w:tcBorders>
              <w:top w:val="single" w:sz="4" w:space="0" w:color="auto"/>
              <w:left w:val="nil"/>
              <w:bottom w:val="single" w:sz="4" w:space="0" w:color="auto"/>
              <w:right w:val="nil"/>
            </w:tcBorders>
            <w:shd w:val="clear" w:color="auto" w:fill="auto"/>
            <w:noWrap/>
            <w:hideMark/>
          </w:tcPr>
          <w:p w14:paraId="3A216D20"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C</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noWrap/>
            <w:hideMark/>
          </w:tcPr>
          <w:p w14:paraId="2F6439F8"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P</w:t>
            </w:r>
          </w:p>
        </w:tc>
        <w:tc>
          <w:tcPr>
            <w:tcW w:w="670" w:type="pct"/>
            <w:gridSpan w:val="2"/>
            <w:tcBorders>
              <w:top w:val="single" w:sz="4" w:space="0" w:color="auto"/>
              <w:left w:val="nil"/>
              <w:bottom w:val="single" w:sz="4" w:space="0" w:color="auto"/>
              <w:right w:val="nil"/>
            </w:tcBorders>
            <w:shd w:val="clear" w:color="auto" w:fill="auto"/>
            <w:noWrap/>
            <w:hideMark/>
          </w:tcPr>
          <w:p w14:paraId="3310B4AA"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V</w:t>
            </w:r>
          </w:p>
        </w:tc>
        <w:tc>
          <w:tcPr>
            <w:tcW w:w="1019" w:type="pct"/>
            <w:gridSpan w:val="2"/>
            <w:vMerge/>
            <w:tcBorders>
              <w:top w:val="single" w:sz="4" w:space="0" w:color="auto"/>
              <w:left w:val="single" w:sz="4" w:space="0" w:color="auto"/>
              <w:bottom w:val="single" w:sz="4" w:space="0" w:color="000000"/>
              <w:right w:val="single" w:sz="8" w:space="0" w:color="000000"/>
            </w:tcBorders>
            <w:vAlign w:val="center"/>
            <w:hideMark/>
          </w:tcPr>
          <w:p w14:paraId="22EFA1DF" w14:textId="77777777" w:rsidR="00714DC9" w:rsidRPr="00AE093E" w:rsidRDefault="00714DC9" w:rsidP="00BC4D05">
            <w:pPr>
              <w:spacing w:after="0"/>
              <w:jc w:val="both"/>
              <w:rPr>
                <w:rFonts w:asciiTheme="minorHAnsi" w:hAnsiTheme="minorHAnsi" w:cs="Arial"/>
                <w:bCs/>
                <w:lang w:val="es-CO" w:eastAsia="es-CO"/>
              </w:rPr>
            </w:pPr>
          </w:p>
        </w:tc>
      </w:tr>
      <w:tr w:rsidR="00714DC9" w:rsidRPr="00AE093E" w14:paraId="1A54237A" w14:textId="77777777" w:rsidTr="00714DC9">
        <w:trPr>
          <w:trHeight w:val="425"/>
        </w:trPr>
        <w:tc>
          <w:tcPr>
            <w:tcW w:w="1208" w:type="pct"/>
            <w:tcBorders>
              <w:top w:val="nil"/>
              <w:left w:val="single" w:sz="4" w:space="0" w:color="auto"/>
              <w:bottom w:val="single" w:sz="4" w:space="0" w:color="auto"/>
              <w:right w:val="single" w:sz="4" w:space="0" w:color="auto"/>
            </w:tcBorders>
            <w:shd w:val="clear" w:color="auto" w:fill="auto"/>
            <w:hideMark/>
          </w:tcPr>
          <w:p w14:paraId="4AFAB4B6"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Fecha (Acordada con el Aprendiz)</w:t>
            </w:r>
          </w:p>
        </w:tc>
        <w:tc>
          <w:tcPr>
            <w:tcW w:w="332" w:type="pct"/>
            <w:tcBorders>
              <w:top w:val="nil"/>
              <w:left w:val="nil"/>
              <w:bottom w:val="single" w:sz="4" w:space="0" w:color="auto"/>
              <w:right w:val="single" w:sz="4" w:space="0" w:color="auto"/>
            </w:tcBorders>
            <w:shd w:val="clear" w:color="auto" w:fill="auto"/>
            <w:hideMark/>
          </w:tcPr>
          <w:p w14:paraId="0EF37ECA"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385" w:type="pct"/>
            <w:tcBorders>
              <w:top w:val="nil"/>
              <w:left w:val="nil"/>
              <w:bottom w:val="single" w:sz="4" w:space="0" w:color="auto"/>
              <w:right w:val="single" w:sz="4" w:space="0" w:color="auto"/>
            </w:tcBorders>
            <w:shd w:val="clear" w:color="auto" w:fill="auto"/>
            <w:hideMark/>
          </w:tcPr>
          <w:p w14:paraId="2E53C89A"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c>
          <w:tcPr>
            <w:tcW w:w="283" w:type="pct"/>
            <w:tcBorders>
              <w:top w:val="nil"/>
              <w:left w:val="nil"/>
              <w:bottom w:val="single" w:sz="4" w:space="0" w:color="auto"/>
              <w:right w:val="single" w:sz="4" w:space="0" w:color="auto"/>
            </w:tcBorders>
            <w:shd w:val="clear" w:color="auto" w:fill="auto"/>
            <w:hideMark/>
          </w:tcPr>
          <w:p w14:paraId="5F437EC8"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386" w:type="pct"/>
            <w:tcBorders>
              <w:top w:val="nil"/>
              <w:left w:val="nil"/>
              <w:bottom w:val="single" w:sz="4" w:space="0" w:color="auto"/>
              <w:right w:val="single" w:sz="4" w:space="0" w:color="auto"/>
            </w:tcBorders>
            <w:shd w:val="clear" w:color="auto" w:fill="auto"/>
            <w:hideMark/>
          </w:tcPr>
          <w:p w14:paraId="3B639965"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c>
          <w:tcPr>
            <w:tcW w:w="332" w:type="pct"/>
            <w:tcBorders>
              <w:top w:val="nil"/>
              <w:left w:val="nil"/>
              <w:bottom w:val="single" w:sz="4" w:space="0" w:color="auto"/>
              <w:right w:val="single" w:sz="4" w:space="0" w:color="auto"/>
            </w:tcBorders>
            <w:shd w:val="clear" w:color="auto" w:fill="auto"/>
            <w:hideMark/>
          </w:tcPr>
          <w:p w14:paraId="77009041"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385" w:type="pct"/>
            <w:tcBorders>
              <w:top w:val="nil"/>
              <w:left w:val="nil"/>
              <w:bottom w:val="single" w:sz="4" w:space="0" w:color="auto"/>
              <w:right w:val="single" w:sz="4" w:space="0" w:color="auto"/>
            </w:tcBorders>
            <w:shd w:val="clear" w:color="auto" w:fill="auto"/>
            <w:hideMark/>
          </w:tcPr>
          <w:p w14:paraId="6BAB0246"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c>
          <w:tcPr>
            <w:tcW w:w="283" w:type="pct"/>
            <w:tcBorders>
              <w:top w:val="nil"/>
              <w:left w:val="nil"/>
              <w:bottom w:val="single" w:sz="4" w:space="0" w:color="auto"/>
              <w:right w:val="single" w:sz="4" w:space="0" w:color="auto"/>
            </w:tcBorders>
            <w:shd w:val="clear" w:color="auto" w:fill="auto"/>
            <w:hideMark/>
          </w:tcPr>
          <w:p w14:paraId="1A833097"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387" w:type="pct"/>
            <w:tcBorders>
              <w:top w:val="nil"/>
              <w:left w:val="nil"/>
              <w:bottom w:val="single" w:sz="4" w:space="0" w:color="auto"/>
              <w:right w:val="single" w:sz="4" w:space="0" w:color="auto"/>
            </w:tcBorders>
            <w:shd w:val="clear" w:color="auto" w:fill="auto"/>
            <w:hideMark/>
          </w:tcPr>
          <w:p w14:paraId="35EBDFC2"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c>
          <w:tcPr>
            <w:tcW w:w="456" w:type="pct"/>
            <w:tcBorders>
              <w:top w:val="nil"/>
              <w:left w:val="nil"/>
              <w:bottom w:val="single" w:sz="4" w:space="0" w:color="auto"/>
              <w:right w:val="single" w:sz="4" w:space="0" w:color="auto"/>
            </w:tcBorders>
            <w:shd w:val="clear" w:color="auto" w:fill="auto"/>
            <w:hideMark/>
          </w:tcPr>
          <w:p w14:paraId="34F3D338"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563" w:type="pct"/>
            <w:tcBorders>
              <w:top w:val="nil"/>
              <w:left w:val="nil"/>
              <w:bottom w:val="single" w:sz="4" w:space="0" w:color="auto"/>
              <w:right w:val="single" w:sz="8" w:space="0" w:color="auto"/>
            </w:tcBorders>
            <w:shd w:val="clear" w:color="auto" w:fill="auto"/>
            <w:hideMark/>
          </w:tcPr>
          <w:p w14:paraId="08FAD899" w14:textId="77777777" w:rsidR="00714DC9" w:rsidRPr="00AE093E" w:rsidRDefault="00714DC9"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r>
    </w:tbl>
    <w:p w14:paraId="28E1B426" w14:textId="77777777" w:rsidR="00714DC9" w:rsidRPr="00AE093E" w:rsidRDefault="00714DC9" w:rsidP="00BC4D05">
      <w:pPr>
        <w:pStyle w:val="Sinespaciado"/>
        <w:jc w:val="both"/>
        <w:rPr>
          <w:rFonts w:asciiTheme="minorHAnsi" w:hAnsiTheme="minorHAnsi" w:cs="Arial"/>
          <w:color w:val="000000" w:themeColor="text1"/>
          <w:sz w:val="16"/>
          <w:szCs w:val="16"/>
          <w:lang w:val="es-CO"/>
        </w:rPr>
      </w:pPr>
      <w:r w:rsidRPr="00AE093E">
        <w:rPr>
          <w:rFonts w:asciiTheme="minorHAnsi" w:hAnsiTheme="minorHAnsi"/>
          <w:bCs/>
          <w:sz w:val="16"/>
          <w:szCs w:val="16"/>
        </w:rPr>
        <w:t xml:space="preserve">(A): Autenticidad / (C): Calidad / (P): Pertinencia / (V): Vigencia. </w:t>
      </w:r>
      <w:r w:rsidRPr="00AE093E">
        <w:rPr>
          <w:rFonts w:asciiTheme="minorHAnsi" w:eastAsia="Arial" w:hAnsiTheme="minorHAnsi" w:cs="Arial"/>
          <w:color w:val="333333"/>
          <w:sz w:val="16"/>
          <w:szCs w:val="16"/>
        </w:rPr>
        <w:t xml:space="preserve"> </w:t>
      </w:r>
    </w:p>
    <w:p w14:paraId="76924D27" w14:textId="4FB28225" w:rsidR="00714DC9" w:rsidRPr="00AE093E" w:rsidRDefault="00714DC9" w:rsidP="00BC4D05">
      <w:pPr>
        <w:spacing w:after="0"/>
        <w:rPr>
          <w:rFonts w:asciiTheme="minorHAnsi" w:hAnsiTheme="minorHAnsi" w:cs="Arial"/>
          <w:lang w:val="es-CO"/>
        </w:rPr>
      </w:pPr>
    </w:p>
    <w:p w14:paraId="0E37B22A" w14:textId="5A0BAFBD" w:rsidR="007118DC" w:rsidRPr="00AE093E" w:rsidRDefault="007118DC" w:rsidP="00BC4D05">
      <w:pPr>
        <w:spacing w:after="0"/>
        <w:rPr>
          <w:rFonts w:asciiTheme="minorHAnsi" w:hAnsiTheme="minorHAnsi" w:cs="Arial"/>
          <w:lang w:val="es-CO"/>
        </w:rPr>
      </w:pPr>
    </w:p>
    <w:p w14:paraId="7B1EB61B" w14:textId="793F2BC0" w:rsidR="005F4A80" w:rsidRPr="00AE093E" w:rsidRDefault="005F4A80" w:rsidP="00BC4D05">
      <w:pPr>
        <w:pStyle w:val="Prrafodelista"/>
        <w:spacing w:after="0"/>
        <w:ind w:left="176"/>
        <w:rPr>
          <w:rFonts w:cs="Calibri"/>
          <w:b/>
        </w:rPr>
      </w:pPr>
      <w:r w:rsidRPr="00AE093E">
        <w:rPr>
          <w:rFonts w:cs="Calibri"/>
          <w:b/>
        </w:rPr>
        <w:t>3.4.2 Elaborar diseños eléctricos para instalaciones de uso final, de acuerdo con el RETIE.</w:t>
      </w:r>
    </w:p>
    <w:p w14:paraId="643D2F54" w14:textId="77777777" w:rsidR="005F4A80" w:rsidRPr="00AE093E" w:rsidRDefault="005F4A80" w:rsidP="00BC4D05">
      <w:pPr>
        <w:pStyle w:val="Prrafodelista"/>
        <w:spacing w:after="0"/>
        <w:ind w:left="176"/>
        <w:rPr>
          <w:rFonts w:cs="Calibri"/>
          <w:b/>
        </w:rPr>
      </w:pPr>
    </w:p>
    <w:p w14:paraId="1A4D9DBB" w14:textId="77777777" w:rsidR="005F4A80" w:rsidRPr="00AE093E" w:rsidRDefault="005F4A80" w:rsidP="00BC4D05">
      <w:pPr>
        <w:pStyle w:val="Prrafodelista"/>
        <w:spacing w:after="0"/>
        <w:ind w:left="176"/>
        <w:rPr>
          <w:rFonts w:cs="Calibri"/>
          <w:bCs/>
        </w:rPr>
      </w:pPr>
      <w:r w:rsidRPr="00AE093E">
        <w:rPr>
          <w:rFonts w:cs="Calibri"/>
          <w:bCs/>
        </w:rPr>
        <w:t>Modalidad de trabajo: Trabajo autónomo e Individual</w:t>
      </w:r>
    </w:p>
    <w:p w14:paraId="2EA8DE36" w14:textId="5A750CDD" w:rsidR="005F4A80" w:rsidRPr="00AE093E" w:rsidRDefault="005F4A80" w:rsidP="00BC4D05">
      <w:pPr>
        <w:pStyle w:val="Prrafodelista"/>
        <w:spacing w:after="0"/>
        <w:ind w:left="176"/>
        <w:rPr>
          <w:rFonts w:cs="Calibri"/>
          <w:bCs/>
        </w:rPr>
      </w:pPr>
      <w:r w:rsidRPr="00AE093E">
        <w:rPr>
          <w:rFonts w:cs="Calibri"/>
          <w:bCs/>
        </w:rPr>
        <w:t>Duración: 2</w:t>
      </w:r>
      <w:r w:rsidR="00177EC4">
        <w:rPr>
          <w:rFonts w:cs="Calibri"/>
          <w:bCs/>
        </w:rPr>
        <w:t>5</w:t>
      </w:r>
      <w:r w:rsidRPr="00AE093E">
        <w:rPr>
          <w:rFonts w:cs="Calibri"/>
          <w:bCs/>
        </w:rPr>
        <w:t xml:space="preserve"> horas.</w:t>
      </w:r>
    </w:p>
    <w:p w14:paraId="124A71B2" w14:textId="4CF87ED3" w:rsidR="005F4A80" w:rsidRPr="00AE093E" w:rsidRDefault="005F4A80" w:rsidP="00BC4D05">
      <w:pPr>
        <w:pStyle w:val="Prrafodelista"/>
        <w:spacing w:after="0"/>
        <w:ind w:left="176"/>
        <w:rPr>
          <w:rFonts w:cs="Calibri"/>
          <w:bCs/>
        </w:rPr>
      </w:pPr>
    </w:p>
    <w:p w14:paraId="53B95500" w14:textId="77777777" w:rsidR="0042553D" w:rsidRDefault="005F4A80" w:rsidP="00BC4D05">
      <w:pPr>
        <w:autoSpaceDE w:val="0"/>
        <w:autoSpaceDN w:val="0"/>
        <w:adjustRightInd w:val="0"/>
        <w:spacing w:after="0" w:line="240" w:lineRule="auto"/>
        <w:jc w:val="both"/>
        <w:rPr>
          <w:rFonts w:cs="Arial"/>
          <w:bCs/>
        </w:rPr>
      </w:pPr>
      <w:r w:rsidRPr="00AE093E">
        <w:rPr>
          <w:rFonts w:cs="Calibri"/>
          <w:bCs/>
        </w:rPr>
        <w:t xml:space="preserve">Cada aprendiz, mediante la didáctica del trabajo autónomo, </w:t>
      </w:r>
      <w:r w:rsidR="0042553D">
        <w:rPr>
          <w:rFonts w:cs="Calibri"/>
          <w:bCs/>
        </w:rPr>
        <w:t xml:space="preserve">con el acompañamiento permanente por parte del instructor, </w:t>
      </w:r>
      <w:r w:rsidRPr="00AE093E">
        <w:rPr>
          <w:rFonts w:cs="Calibri"/>
          <w:bCs/>
        </w:rPr>
        <w:t xml:space="preserve">debe </w:t>
      </w:r>
      <w:r w:rsidRPr="00AE093E">
        <w:rPr>
          <w:rFonts w:cs="Arial"/>
          <w:b/>
          <w:bCs/>
        </w:rPr>
        <w:t>Elaborar el diseño simplificado; planos eléctricos a escala de instalaciones eléctrica de uso final</w:t>
      </w:r>
      <w:r w:rsidR="0042553D">
        <w:rPr>
          <w:rFonts w:cs="Arial"/>
          <w:b/>
          <w:bCs/>
        </w:rPr>
        <w:t xml:space="preserve"> y la memoria de cálculos</w:t>
      </w:r>
      <w:r w:rsidRPr="00AE093E">
        <w:rPr>
          <w:rFonts w:cs="Arial"/>
          <w:bCs/>
        </w:rPr>
        <w:t>, conforme con lo</w:t>
      </w:r>
      <w:r w:rsidR="0042553D">
        <w:rPr>
          <w:rFonts w:cs="Arial"/>
          <w:bCs/>
        </w:rPr>
        <w:t>s requisitos</w:t>
      </w:r>
      <w:r w:rsidRPr="00AE093E">
        <w:rPr>
          <w:rFonts w:cs="Arial"/>
          <w:bCs/>
        </w:rPr>
        <w:t xml:space="preserve"> establecido en el RETIE. </w:t>
      </w:r>
    </w:p>
    <w:p w14:paraId="53527044" w14:textId="77777777" w:rsidR="0042553D" w:rsidRDefault="0042553D" w:rsidP="00BC4D05">
      <w:pPr>
        <w:autoSpaceDE w:val="0"/>
        <w:autoSpaceDN w:val="0"/>
        <w:adjustRightInd w:val="0"/>
        <w:spacing w:after="0" w:line="240" w:lineRule="auto"/>
        <w:jc w:val="both"/>
        <w:rPr>
          <w:rFonts w:cs="Arial"/>
          <w:bCs/>
        </w:rPr>
      </w:pPr>
    </w:p>
    <w:p w14:paraId="226E948D" w14:textId="55B9559C" w:rsidR="00880E31" w:rsidRPr="00AE093E" w:rsidRDefault="005F4A80" w:rsidP="00BC4D05">
      <w:pPr>
        <w:autoSpaceDE w:val="0"/>
        <w:autoSpaceDN w:val="0"/>
        <w:adjustRightInd w:val="0"/>
        <w:spacing w:after="0" w:line="240" w:lineRule="auto"/>
        <w:jc w:val="both"/>
        <w:rPr>
          <w:rFonts w:cs="Arial"/>
          <w:bCs/>
        </w:rPr>
      </w:pPr>
      <w:r w:rsidRPr="00AE093E">
        <w:rPr>
          <w:rFonts w:cs="Arial"/>
          <w:bCs/>
        </w:rPr>
        <w:t xml:space="preserve">Para facilitar la actividad y hacer que el aprendizaje sea más significativo, cada uno de los aprendices debe elaborar el diseño eléctrico simplificado de la vivienda unifamiliar donde reside u otra vivienda de un familiar. El diseño eléctrico debe ser para una vivienda con un área construida no menor a 60 metros cuadrados. </w:t>
      </w:r>
      <w:r w:rsidR="0042553D">
        <w:rPr>
          <w:rFonts w:cs="Arial"/>
          <w:bCs/>
        </w:rPr>
        <w:t>A demás del plano eléctrico, e</w:t>
      </w:r>
      <w:r w:rsidRPr="00AE093E">
        <w:rPr>
          <w:rFonts w:cs="Arial"/>
          <w:bCs/>
        </w:rPr>
        <w:t>l diseño eléctrico debe contener una memoria de cálculos para justificar el número de circuitos ramales necesarios de acuerdo con el área de la vivienda, el dimensionamiento de conductores</w:t>
      </w:r>
      <w:r w:rsidR="0042553D">
        <w:rPr>
          <w:rFonts w:cs="Arial"/>
          <w:bCs/>
        </w:rPr>
        <w:t xml:space="preserve"> para cada uno de los circuito necesarios</w:t>
      </w:r>
      <w:r w:rsidRPr="00AE093E">
        <w:rPr>
          <w:rFonts w:cs="Arial"/>
          <w:bCs/>
        </w:rPr>
        <w:t xml:space="preserve">, el dimensionamiento de </w:t>
      </w:r>
      <w:r w:rsidR="00880E31" w:rsidRPr="00AE093E">
        <w:rPr>
          <w:rFonts w:cs="Arial"/>
          <w:bCs/>
        </w:rPr>
        <w:t>las protecciones</w:t>
      </w:r>
      <w:r w:rsidRPr="00AE093E">
        <w:rPr>
          <w:rFonts w:cs="Arial"/>
          <w:bCs/>
        </w:rPr>
        <w:t xml:space="preserve"> para cada uno de los circuitos, dimensionamiento del circuito alimentador de la vivienda y la acometida, dimensionamiento de </w:t>
      </w:r>
      <w:r w:rsidR="0033340C" w:rsidRPr="00AE093E">
        <w:rPr>
          <w:rFonts w:cs="Arial"/>
          <w:bCs/>
        </w:rPr>
        <w:t>las tuberías</w:t>
      </w:r>
      <w:r w:rsidRPr="00AE093E">
        <w:rPr>
          <w:rFonts w:cs="Arial"/>
          <w:bCs/>
        </w:rPr>
        <w:t xml:space="preserve"> a utilizar </w:t>
      </w:r>
      <w:r w:rsidR="0042553D">
        <w:rPr>
          <w:rFonts w:cs="Arial"/>
          <w:bCs/>
        </w:rPr>
        <w:t xml:space="preserve">en cada circuito </w:t>
      </w:r>
      <w:r w:rsidRPr="00AE093E">
        <w:rPr>
          <w:rFonts w:cs="Arial"/>
          <w:bCs/>
        </w:rPr>
        <w:t>y el listado de los materiales</w:t>
      </w:r>
      <w:r w:rsidR="00880E31" w:rsidRPr="00AE093E">
        <w:rPr>
          <w:rFonts w:cs="Arial"/>
          <w:bCs/>
        </w:rPr>
        <w:t xml:space="preserve"> necesarios para realizar la instalación eléctrica interna</w:t>
      </w:r>
      <w:r w:rsidR="0042553D">
        <w:rPr>
          <w:rFonts w:cs="Arial"/>
          <w:bCs/>
        </w:rPr>
        <w:t>,</w:t>
      </w:r>
      <w:r w:rsidR="00880E31" w:rsidRPr="00AE093E">
        <w:rPr>
          <w:rFonts w:cs="Arial"/>
          <w:bCs/>
        </w:rPr>
        <w:t xml:space="preserve"> de acuerdo con diseño</w:t>
      </w:r>
      <w:r w:rsidR="0042553D">
        <w:rPr>
          <w:rFonts w:cs="Arial"/>
          <w:bCs/>
        </w:rPr>
        <w:t xml:space="preserve"> eléctrico elaborado</w:t>
      </w:r>
      <w:r w:rsidR="00880E31" w:rsidRPr="00AE093E">
        <w:rPr>
          <w:rFonts w:cs="Arial"/>
          <w:bCs/>
        </w:rPr>
        <w:t>. (ver numeral 10.1.2 del anexo general del RETIE, vigente, y usar si aplica para su diseño).</w:t>
      </w:r>
    </w:p>
    <w:p w14:paraId="7426313A" w14:textId="0745B8B2" w:rsidR="005F4A80" w:rsidRPr="00AE093E" w:rsidRDefault="005F4A80" w:rsidP="00BC4D05">
      <w:pPr>
        <w:pStyle w:val="Prrafodelista"/>
        <w:spacing w:after="0"/>
        <w:ind w:left="176"/>
        <w:jc w:val="both"/>
        <w:rPr>
          <w:rFonts w:cs="Arial"/>
          <w:bCs/>
        </w:rPr>
      </w:pPr>
    </w:p>
    <w:p w14:paraId="691A2B3F" w14:textId="42162900" w:rsidR="00EC55B3" w:rsidRDefault="00880E31" w:rsidP="00BC4D05">
      <w:pPr>
        <w:spacing w:after="0"/>
        <w:jc w:val="both"/>
        <w:rPr>
          <w:rFonts w:asciiTheme="minorHAnsi" w:hAnsiTheme="minorHAnsi" w:cstheme="minorHAnsi"/>
          <w:b/>
        </w:rPr>
      </w:pPr>
      <w:r w:rsidRPr="00AE093E">
        <w:rPr>
          <w:rFonts w:asciiTheme="minorHAnsi" w:hAnsiTheme="minorHAnsi" w:cstheme="minorHAnsi"/>
          <w:b/>
        </w:rPr>
        <w:t>Evidencias para entregar:</w:t>
      </w:r>
      <w:r w:rsidR="00EC55B3" w:rsidRPr="00AE093E">
        <w:rPr>
          <w:rFonts w:asciiTheme="minorHAnsi" w:hAnsiTheme="minorHAnsi" w:cstheme="minorHAnsi"/>
          <w:b/>
        </w:rPr>
        <w:t xml:space="preserve"> </w:t>
      </w:r>
    </w:p>
    <w:p w14:paraId="672FAAFB" w14:textId="77777777" w:rsidR="0042553D" w:rsidRPr="00AE093E" w:rsidRDefault="0042553D" w:rsidP="00BC4D05">
      <w:pPr>
        <w:spacing w:after="0"/>
        <w:jc w:val="both"/>
        <w:rPr>
          <w:rFonts w:asciiTheme="minorHAnsi" w:hAnsiTheme="minorHAnsi" w:cstheme="minorHAnsi"/>
          <w:b/>
        </w:rPr>
      </w:pPr>
    </w:p>
    <w:p w14:paraId="12DBF976" w14:textId="08BB81A9" w:rsidR="00880E31" w:rsidRDefault="00EC55B3" w:rsidP="00BC4D05">
      <w:pPr>
        <w:spacing w:after="0"/>
        <w:jc w:val="both"/>
        <w:rPr>
          <w:rFonts w:asciiTheme="minorHAnsi" w:hAnsiTheme="minorHAnsi" w:cstheme="minorHAnsi"/>
          <w:b/>
        </w:rPr>
      </w:pPr>
      <w:r w:rsidRPr="00AE093E">
        <w:rPr>
          <w:rFonts w:asciiTheme="minorHAnsi" w:hAnsiTheme="minorHAnsi" w:cstheme="minorHAnsi"/>
          <w:b/>
        </w:rPr>
        <w:t>Nota: Esta actividad se trabajará durante el trimestre, con seguimientos por parte del instructor y se debe entregar una semana antes de la finalización del trimestre para su evaluación final</w:t>
      </w:r>
      <w:r w:rsidR="0042553D">
        <w:rPr>
          <w:rFonts w:asciiTheme="minorHAnsi" w:hAnsiTheme="minorHAnsi" w:cstheme="minorHAnsi"/>
          <w:b/>
        </w:rPr>
        <w:t>.</w:t>
      </w:r>
    </w:p>
    <w:p w14:paraId="1C69E812" w14:textId="77777777" w:rsidR="0042553D" w:rsidRPr="00AE093E" w:rsidRDefault="0042553D" w:rsidP="00BC4D05">
      <w:pPr>
        <w:spacing w:after="0"/>
        <w:jc w:val="both"/>
        <w:rPr>
          <w:rFonts w:asciiTheme="minorHAnsi" w:hAnsiTheme="minorHAnsi" w:cstheme="minorHAnsi"/>
          <w:b/>
        </w:rPr>
      </w:pPr>
    </w:p>
    <w:p w14:paraId="5F3DDC83" w14:textId="55EE55B5" w:rsidR="00880E31" w:rsidRPr="00AE093E" w:rsidRDefault="00880E31" w:rsidP="00BC4D05">
      <w:pPr>
        <w:autoSpaceDE w:val="0"/>
        <w:autoSpaceDN w:val="0"/>
        <w:adjustRightInd w:val="0"/>
        <w:spacing w:after="0" w:line="240" w:lineRule="auto"/>
        <w:jc w:val="both"/>
        <w:rPr>
          <w:rFonts w:asciiTheme="minorHAnsi" w:hAnsiTheme="minorHAnsi" w:cstheme="minorHAnsi"/>
          <w:bCs/>
        </w:rPr>
      </w:pPr>
      <w:r w:rsidRPr="00AE093E">
        <w:rPr>
          <w:rFonts w:asciiTheme="minorHAnsi" w:hAnsiTheme="minorHAnsi" w:cstheme="minorHAnsi"/>
          <w:bCs/>
        </w:rPr>
        <w:t>El diseño simplificado para una vivienda unifamiliar y la memoria de cálculos del diseño.</w:t>
      </w:r>
    </w:p>
    <w:p w14:paraId="0842518D" w14:textId="694C8B04" w:rsidR="00880E31" w:rsidRPr="00AE093E" w:rsidRDefault="00880E31" w:rsidP="00BC4D05">
      <w:pPr>
        <w:autoSpaceDE w:val="0"/>
        <w:autoSpaceDN w:val="0"/>
        <w:adjustRightInd w:val="0"/>
        <w:spacing w:after="0" w:line="240" w:lineRule="auto"/>
        <w:jc w:val="both"/>
        <w:rPr>
          <w:rFonts w:asciiTheme="minorHAnsi" w:hAnsiTheme="minorHAnsi" w:cstheme="minorHAnsi"/>
          <w:bCs/>
        </w:rPr>
      </w:pPr>
      <w:r w:rsidRPr="00AE093E">
        <w:rPr>
          <w:rFonts w:asciiTheme="minorHAnsi" w:hAnsiTheme="minorHAnsi" w:cstheme="minorHAnsi"/>
          <w:bCs/>
        </w:rPr>
        <w:t>Las evidencias entregas por cada aprendiz serán evaluados con la siguiente lista de chequeo:</w:t>
      </w:r>
    </w:p>
    <w:p w14:paraId="733F4777" w14:textId="77777777" w:rsidR="00880E31" w:rsidRPr="00AE093E" w:rsidRDefault="00880E31" w:rsidP="00BC4D05">
      <w:pPr>
        <w:spacing w:after="0"/>
        <w:ind w:right="57"/>
        <w:jc w:val="both"/>
        <w:rPr>
          <w:rFonts w:asciiTheme="minorHAnsi" w:hAnsiTheme="minorHAnsi" w:cstheme="minorHAnsi"/>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557"/>
      </w:tblGrid>
      <w:tr w:rsidR="00880E31" w:rsidRPr="00AE093E" w14:paraId="34BB2313" w14:textId="77777777" w:rsidTr="004C2721">
        <w:trPr>
          <w:trHeight w:val="626"/>
          <w:jc w:val="center"/>
        </w:trPr>
        <w:tc>
          <w:tcPr>
            <w:tcW w:w="10319" w:type="dxa"/>
            <w:tcBorders>
              <w:top w:val="single" w:sz="4" w:space="0" w:color="auto"/>
              <w:left w:val="single" w:sz="4" w:space="0" w:color="auto"/>
              <w:right w:val="single" w:sz="4" w:space="0" w:color="auto"/>
            </w:tcBorders>
          </w:tcPr>
          <w:p w14:paraId="5DA597BD" w14:textId="77777777" w:rsidR="00880E31" w:rsidRPr="00AE093E" w:rsidRDefault="00880E31" w:rsidP="00BC4D05">
            <w:pPr>
              <w:spacing w:after="0"/>
              <w:jc w:val="center"/>
              <w:rPr>
                <w:rFonts w:asciiTheme="minorHAnsi" w:hAnsiTheme="minorHAnsi" w:cstheme="minorHAnsi"/>
                <w:b/>
              </w:rPr>
            </w:pPr>
            <w:r w:rsidRPr="00AE093E">
              <w:rPr>
                <w:rFonts w:asciiTheme="minorHAnsi" w:hAnsiTheme="minorHAnsi" w:cstheme="minorHAnsi"/>
                <w:b/>
                <w:lang w:val="es-CO"/>
              </w:rPr>
              <w:t xml:space="preserve">Resultado de aprendizaje: </w:t>
            </w:r>
            <w:r w:rsidRPr="00AE093E">
              <w:rPr>
                <w:rFonts w:asciiTheme="minorHAnsi" w:hAnsiTheme="minorHAnsi" w:cstheme="minorHAnsi"/>
              </w:rPr>
              <w:t>Organizar los insumos necesarios para iniciar la instalación eléctrica interna de acuerdo con el diseño establecido.</w:t>
            </w:r>
            <w:r w:rsidRPr="00AE093E">
              <w:rPr>
                <w:rFonts w:asciiTheme="minorHAnsi" w:hAnsiTheme="minorHAnsi" w:cstheme="minorHAnsi"/>
                <w:b/>
                <w:lang w:val="es-CO"/>
              </w:rPr>
              <w:t xml:space="preserve"> </w:t>
            </w:r>
          </w:p>
        </w:tc>
      </w:tr>
    </w:tbl>
    <w:p w14:paraId="0A3D5B95" w14:textId="77777777" w:rsidR="00880E31" w:rsidRPr="00AE093E" w:rsidRDefault="00880E31" w:rsidP="00BC4D05">
      <w:pPr>
        <w:tabs>
          <w:tab w:val="left" w:pos="1244"/>
          <w:tab w:val="left" w:pos="4079"/>
        </w:tabs>
        <w:spacing w:after="0"/>
        <w:ind w:left="392"/>
        <w:rPr>
          <w:rFonts w:asciiTheme="minorHAnsi" w:hAnsiTheme="minorHAnsi" w:cstheme="minorHAnsi"/>
          <w:lang w:val="es-CO"/>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6"/>
        <w:gridCol w:w="1697"/>
        <w:gridCol w:w="1744"/>
        <w:gridCol w:w="2238"/>
        <w:gridCol w:w="1818"/>
      </w:tblGrid>
      <w:tr w:rsidR="00880E31" w:rsidRPr="00AE093E" w14:paraId="1B82FC97" w14:textId="77777777" w:rsidTr="004C2721">
        <w:trPr>
          <w:trHeight w:val="227"/>
          <w:jc w:val="center"/>
        </w:trPr>
        <w:tc>
          <w:tcPr>
            <w:tcW w:w="2030" w:type="pct"/>
            <w:gridSpan w:val="2"/>
            <w:tcBorders>
              <w:top w:val="single" w:sz="4" w:space="0" w:color="000000"/>
            </w:tcBorders>
            <w:shd w:val="clear" w:color="auto" w:fill="auto"/>
            <w:vAlign w:val="center"/>
          </w:tcPr>
          <w:p w14:paraId="6EEF2823" w14:textId="77777777" w:rsidR="00880E31" w:rsidRPr="00AE093E" w:rsidRDefault="00880E31" w:rsidP="00BC4D05">
            <w:pPr>
              <w:spacing w:after="0"/>
              <w:rPr>
                <w:rFonts w:asciiTheme="minorHAnsi" w:hAnsiTheme="minorHAnsi" w:cstheme="minorHAnsi"/>
                <w:lang w:val="es-CO"/>
              </w:rPr>
            </w:pPr>
            <w:r w:rsidRPr="00AE093E">
              <w:rPr>
                <w:rFonts w:asciiTheme="minorHAnsi" w:hAnsiTheme="minorHAnsi" w:cstheme="minorHAnsi"/>
                <w:lang w:val="es-CO"/>
              </w:rPr>
              <w:t xml:space="preserve">Fecha de Aplicación </w:t>
            </w:r>
          </w:p>
        </w:tc>
        <w:tc>
          <w:tcPr>
            <w:tcW w:w="893" w:type="pct"/>
            <w:tcBorders>
              <w:top w:val="single" w:sz="4" w:space="0" w:color="000000"/>
              <w:right w:val="single" w:sz="4" w:space="0" w:color="auto"/>
            </w:tcBorders>
            <w:shd w:val="clear" w:color="auto" w:fill="auto"/>
            <w:vAlign w:val="center"/>
          </w:tcPr>
          <w:p w14:paraId="67E3ABB7" w14:textId="77777777" w:rsidR="00880E31" w:rsidRPr="00AE093E" w:rsidRDefault="00880E31" w:rsidP="00BC4D05">
            <w:pPr>
              <w:spacing w:after="0"/>
              <w:rPr>
                <w:rFonts w:asciiTheme="minorHAnsi" w:hAnsiTheme="minorHAnsi" w:cstheme="minorHAnsi"/>
                <w:lang w:val="es-CO"/>
              </w:rPr>
            </w:pPr>
            <w:r w:rsidRPr="00AE093E">
              <w:rPr>
                <w:rFonts w:asciiTheme="minorHAnsi" w:hAnsiTheme="minorHAnsi" w:cstheme="minorHAnsi"/>
                <w:lang w:val="es-CO"/>
              </w:rPr>
              <w:t xml:space="preserve">Día:               </w:t>
            </w:r>
          </w:p>
        </w:tc>
        <w:tc>
          <w:tcPr>
            <w:tcW w:w="1146" w:type="pct"/>
            <w:tcBorders>
              <w:top w:val="single" w:sz="4" w:space="0" w:color="000000"/>
              <w:left w:val="single" w:sz="4" w:space="0" w:color="auto"/>
              <w:right w:val="single" w:sz="4" w:space="0" w:color="auto"/>
            </w:tcBorders>
            <w:shd w:val="clear" w:color="auto" w:fill="auto"/>
            <w:vAlign w:val="center"/>
          </w:tcPr>
          <w:p w14:paraId="243F85FE" w14:textId="77777777" w:rsidR="00880E31" w:rsidRPr="00AE093E" w:rsidRDefault="00880E31" w:rsidP="00BC4D05">
            <w:pPr>
              <w:spacing w:after="0"/>
              <w:rPr>
                <w:rFonts w:asciiTheme="minorHAnsi" w:hAnsiTheme="minorHAnsi" w:cstheme="minorHAnsi"/>
                <w:lang w:val="es-CO"/>
              </w:rPr>
            </w:pPr>
            <w:r w:rsidRPr="00AE093E">
              <w:rPr>
                <w:rFonts w:asciiTheme="minorHAnsi" w:hAnsiTheme="minorHAnsi" w:cstheme="minorHAnsi"/>
                <w:lang w:val="es-CO"/>
              </w:rPr>
              <w:t xml:space="preserve">Mes:           </w:t>
            </w:r>
          </w:p>
        </w:tc>
        <w:tc>
          <w:tcPr>
            <w:tcW w:w="931" w:type="pct"/>
            <w:tcBorders>
              <w:top w:val="single" w:sz="4" w:space="0" w:color="000000"/>
              <w:left w:val="single" w:sz="4" w:space="0" w:color="auto"/>
            </w:tcBorders>
            <w:shd w:val="clear" w:color="auto" w:fill="auto"/>
            <w:vAlign w:val="center"/>
          </w:tcPr>
          <w:p w14:paraId="34041413" w14:textId="77777777" w:rsidR="00880E31" w:rsidRPr="00AE093E" w:rsidRDefault="00880E31" w:rsidP="00BC4D05">
            <w:pPr>
              <w:spacing w:after="0"/>
              <w:rPr>
                <w:rFonts w:asciiTheme="minorHAnsi" w:hAnsiTheme="minorHAnsi" w:cstheme="minorHAnsi"/>
                <w:lang w:val="es-CO"/>
              </w:rPr>
            </w:pPr>
            <w:r w:rsidRPr="00AE093E">
              <w:rPr>
                <w:rFonts w:asciiTheme="minorHAnsi" w:hAnsiTheme="minorHAnsi" w:cstheme="minorHAnsi"/>
                <w:lang w:val="es-CO"/>
              </w:rPr>
              <w:t xml:space="preserve">Año:  </w:t>
            </w:r>
          </w:p>
        </w:tc>
      </w:tr>
      <w:tr w:rsidR="00880E31" w:rsidRPr="00AE093E" w14:paraId="785AED20" w14:textId="77777777" w:rsidTr="004C2721">
        <w:trPr>
          <w:trHeight w:val="433"/>
          <w:jc w:val="center"/>
        </w:trPr>
        <w:tc>
          <w:tcPr>
            <w:tcW w:w="1161" w:type="pct"/>
            <w:tcBorders>
              <w:top w:val="single" w:sz="4" w:space="0" w:color="000000"/>
              <w:right w:val="single" w:sz="4" w:space="0" w:color="auto"/>
            </w:tcBorders>
            <w:shd w:val="clear" w:color="auto" w:fill="auto"/>
            <w:vAlign w:val="center"/>
          </w:tcPr>
          <w:p w14:paraId="0B20DE9D" w14:textId="77777777" w:rsidR="00880E31" w:rsidRPr="00AE093E" w:rsidRDefault="00880E31" w:rsidP="00BC4D05">
            <w:pPr>
              <w:spacing w:after="0"/>
              <w:rPr>
                <w:rFonts w:asciiTheme="minorHAnsi" w:hAnsiTheme="minorHAnsi" w:cstheme="minorHAnsi"/>
                <w:lang w:val="es-CO"/>
              </w:rPr>
            </w:pPr>
            <w:r w:rsidRPr="00AE093E">
              <w:rPr>
                <w:rFonts w:asciiTheme="minorHAnsi" w:hAnsiTheme="minorHAnsi" w:cstheme="minorHAnsi"/>
                <w:lang w:val="es-CO"/>
              </w:rPr>
              <w:t>Lugar de Aplicación</w:t>
            </w:r>
          </w:p>
        </w:tc>
        <w:tc>
          <w:tcPr>
            <w:tcW w:w="3839" w:type="pct"/>
            <w:gridSpan w:val="4"/>
            <w:tcBorders>
              <w:top w:val="single" w:sz="4" w:space="0" w:color="000000"/>
              <w:left w:val="single" w:sz="4" w:space="0" w:color="auto"/>
            </w:tcBorders>
            <w:shd w:val="clear" w:color="auto" w:fill="auto"/>
            <w:vAlign w:val="center"/>
          </w:tcPr>
          <w:p w14:paraId="0708D187" w14:textId="77777777" w:rsidR="00880E31" w:rsidRPr="00AE093E" w:rsidRDefault="00880E31" w:rsidP="00BC4D05">
            <w:pPr>
              <w:spacing w:after="0"/>
              <w:rPr>
                <w:rFonts w:asciiTheme="minorHAnsi" w:hAnsiTheme="minorHAnsi" w:cstheme="minorHAnsi"/>
                <w:lang w:val="es-CO"/>
              </w:rPr>
            </w:pPr>
          </w:p>
        </w:tc>
      </w:tr>
    </w:tbl>
    <w:p w14:paraId="5347D099" w14:textId="77777777" w:rsidR="00880E31" w:rsidRPr="00AE093E" w:rsidRDefault="00880E31" w:rsidP="00BC4D05">
      <w:pPr>
        <w:spacing w:after="0"/>
        <w:outlineLvl w:val="0"/>
        <w:rPr>
          <w:rFonts w:asciiTheme="minorHAnsi" w:hAnsiTheme="minorHAnsi" w:cstheme="minorHAnsi"/>
          <w:b/>
          <w:lang w:val="es-CO"/>
        </w:rPr>
      </w:pPr>
      <w:r w:rsidRPr="00AE093E">
        <w:rPr>
          <w:rFonts w:asciiTheme="minorHAnsi" w:hAnsiTheme="minorHAnsi" w:cstheme="minorHAnsi"/>
          <w:b/>
          <w:lang w:val="es-CO"/>
        </w:rPr>
        <w:t xml:space="preserve">                                                                                                     </w:t>
      </w:r>
      <w:r w:rsidRPr="00AE093E">
        <w:rPr>
          <w:rFonts w:asciiTheme="minorHAnsi" w:hAnsiTheme="minorHAnsi" w:cstheme="minorHAnsi"/>
          <w:b/>
          <w:lang w:val="es-CO"/>
        </w:rPr>
        <w:br/>
        <w:t xml:space="preserve">      LISTA DE CHEQUEO PARA EVALUAR:           DESEMPEÑO </w:t>
      </w:r>
      <w:r w:rsidRPr="00AE093E">
        <w:rPr>
          <w:rFonts w:asciiTheme="minorHAnsi" w:hAnsiTheme="minorHAnsi" w:cstheme="minorHAnsi"/>
          <w:b/>
          <w:lang w:val="es-CO"/>
        </w:rPr>
        <w:fldChar w:fldCharType="begin">
          <w:ffData>
            <w:name w:val=""/>
            <w:enabled/>
            <w:calcOnExit w:val="0"/>
            <w:checkBox>
              <w:sizeAuto/>
              <w:default w:val="0"/>
            </w:checkBox>
          </w:ffData>
        </w:fldChar>
      </w:r>
      <w:r w:rsidRPr="00AE093E">
        <w:rPr>
          <w:rFonts w:asciiTheme="minorHAnsi" w:hAnsiTheme="minorHAnsi" w:cstheme="minorHAnsi"/>
          <w:b/>
          <w:lang w:val="es-CO"/>
        </w:rPr>
        <w:instrText xml:space="preserve"> FORMCHECKBOX </w:instrText>
      </w:r>
      <w:r w:rsidR="00C142BC">
        <w:rPr>
          <w:rFonts w:asciiTheme="minorHAnsi" w:hAnsiTheme="minorHAnsi" w:cstheme="minorHAnsi"/>
          <w:b/>
          <w:lang w:val="es-CO"/>
        </w:rPr>
      </w:r>
      <w:r w:rsidR="00C142BC">
        <w:rPr>
          <w:rFonts w:asciiTheme="minorHAnsi" w:hAnsiTheme="minorHAnsi" w:cstheme="minorHAnsi"/>
          <w:b/>
          <w:lang w:val="es-CO"/>
        </w:rPr>
        <w:fldChar w:fldCharType="separate"/>
      </w:r>
      <w:r w:rsidRPr="00AE093E">
        <w:rPr>
          <w:rFonts w:asciiTheme="minorHAnsi" w:hAnsiTheme="minorHAnsi" w:cstheme="minorHAnsi"/>
          <w:b/>
          <w:lang w:val="es-CO"/>
        </w:rPr>
        <w:fldChar w:fldCharType="end"/>
      </w:r>
      <w:r w:rsidRPr="00AE093E">
        <w:rPr>
          <w:rFonts w:asciiTheme="minorHAnsi" w:hAnsiTheme="minorHAnsi" w:cstheme="minorHAnsi"/>
          <w:b/>
          <w:lang w:val="es-CO"/>
        </w:rPr>
        <w:t xml:space="preserve">              PRODUCTO </w:t>
      </w:r>
      <w:r w:rsidRPr="00AE093E">
        <w:rPr>
          <w:rFonts w:asciiTheme="minorHAnsi" w:hAnsiTheme="minorHAnsi" w:cstheme="minorHAnsi"/>
          <w:b/>
          <w:lang w:val="es-CO"/>
        </w:rPr>
        <w:fldChar w:fldCharType="begin">
          <w:ffData>
            <w:name w:val="Casilla8"/>
            <w:enabled w:val="0"/>
            <w:calcOnExit w:val="0"/>
            <w:checkBox>
              <w:sizeAuto/>
              <w:default w:val="1"/>
            </w:checkBox>
          </w:ffData>
        </w:fldChar>
      </w:r>
      <w:r w:rsidRPr="00AE093E">
        <w:rPr>
          <w:rFonts w:asciiTheme="minorHAnsi" w:hAnsiTheme="minorHAnsi" w:cstheme="minorHAnsi"/>
          <w:b/>
          <w:lang w:val="es-CO"/>
        </w:rPr>
        <w:instrText xml:space="preserve"> FORMCHECKBOX </w:instrText>
      </w:r>
      <w:r w:rsidR="00C142BC">
        <w:rPr>
          <w:rFonts w:asciiTheme="minorHAnsi" w:hAnsiTheme="minorHAnsi" w:cstheme="minorHAnsi"/>
          <w:b/>
          <w:lang w:val="es-CO"/>
        </w:rPr>
      </w:r>
      <w:r w:rsidR="00C142BC">
        <w:rPr>
          <w:rFonts w:asciiTheme="minorHAnsi" w:hAnsiTheme="minorHAnsi" w:cstheme="minorHAnsi"/>
          <w:b/>
          <w:lang w:val="es-CO"/>
        </w:rPr>
        <w:fldChar w:fldCharType="separate"/>
      </w:r>
      <w:r w:rsidRPr="00AE093E">
        <w:rPr>
          <w:rFonts w:asciiTheme="minorHAnsi" w:hAnsiTheme="minorHAnsi" w:cstheme="minorHAnsi"/>
          <w:b/>
          <w:lang w:val="es-CO"/>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
        <w:gridCol w:w="5520"/>
        <w:gridCol w:w="488"/>
        <w:gridCol w:w="504"/>
        <w:gridCol w:w="2800"/>
      </w:tblGrid>
      <w:tr w:rsidR="00880E31" w:rsidRPr="00AE093E" w14:paraId="49D4C3E6" w14:textId="77777777" w:rsidTr="005A1D76">
        <w:trPr>
          <w:trHeight w:val="120"/>
          <w:tblHeader/>
        </w:trPr>
        <w:tc>
          <w:tcPr>
            <w:tcW w:w="231" w:type="pct"/>
            <w:vMerge w:val="restart"/>
            <w:shd w:val="clear" w:color="auto" w:fill="auto"/>
            <w:vAlign w:val="center"/>
          </w:tcPr>
          <w:p w14:paraId="051A4DAF" w14:textId="77777777" w:rsidR="00880E31" w:rsidRPr="00AE093E" w:rsidRDefault="00880E31" w:rsidP="00BC4D05">
            <w:pPr>
              <w:spacing w:after="0"/>
              <w:jc w:val="center"/>
              <w:rPr>
                <w:rFonts w:asciiTheme="minorHAnsi" w:hAnsiTheme="minorHAnsi" w:cstheme="minorHAnsi"/>
                <w:lang w:val="es-CO"/>
              </w:rPr>
            </w:pPr>
            <w:r w:rsidRPr="00AE093E">
              <w:rPr>
                <w:rFonts w:asciiTheme="minorHAnsi" w:hAnsiTheme="minorHAnsi" w:cstheme="minorHAnsi"/>
                <w:lang w:val="es-CO"/>
              </w:rPr>
              <w:t>Nº</w:t>
            </w:r>
          </w:p>
        </w:tc>
        <w:tc>
          <w:tcPr>
            <w:tcW w:w="2827" w:type="pct"/>
            <w:shd w:val="clear" w:color="auto" w:fill="auto"/>
            <w:vAlign w:val="center"/>
          </w:tcPr>
          <w:p w14:paraId="5D22ECB8" w14:textId="63CFF7E6" w:rsidR="00880E31" w:rsidRPr="00AE093E" w:rsidRDefault="00880E31" w:rsidP="00BC4D05">
            <w:pPr>
              <w:spacing w:after="0"/>
              <w:jc w:val="center"/>
              <w:rPr>
                <w:rFonts w:asciiTheme="minorHAnsi" w:hAnsiTheme="minorHAnsi" w:cstheme="minorHAnsi"/>
                <w:lang w:val="es-CO"/>
              </w:rPr>
            </w:pPr>
            <w:r w:rsidRPr="00AE093E">
              <w:rPr>
                <w:rFonts w:asciiTheme="minorHAnsi" w:hAnsiTheme="minorHAnsi" w:cstheme="minorHAnsi"/>
                <w:lang w:val="es-CO"/>
              </w:rPr>
              <w:t>MOMENTOS</w:t>
            </w:r>
          </w:p>
        </w:tc>
        <w:tc>
          <w:tcPr>
            <w:tcW w:w="508" w:type="pct"/>
            <w:gridSpan w:val="2"/>
            <w:shd w:val="clear" w:color="auto" w:fill="auto"/>
            <w:vAlign w:val="center"/>
          </w:tcPr>
          <w:p w14:paraId="1FE026E3" w14:textId="77777777" w:rsidR="00880E31" w:rsidRPr="00AE093E" w:rsidRDefault="00880E31" w:rsidP="00BC4D05">
            <w:pPr>
              <w:spacing w:after="0"/>
              <w:jc w:val="center"/>
              <w:rPr>
                <w:rFonts w:asciiTheme="minorHAnsi" w:hAnsiTheme="minorHAnsi" w:cstheme="minorHAnsi"/>
                <w:lang w:val="es-CO"/>
              </w:rPr>
            </w:pPr>
            <w:r w:rsidRPr="00AE093E">
              <w:rPr>
                <w:rFonts w:asciiTheme="minorHAnsi" w:hAnsiTheme="minorHAnsi" w:cstheme="minorHAnsi"/>
                <w:lang w:val="es-CO"/>
              </w:rPr>
              <w:t xml:space="preserve">CUMPLE </w:t>
            </w:r>
          </w:p>
        </w:tc>
        <w:tc>
          <w:tcPr>
            <w:tcW w:w="1434" w:type="pct"/>
            <w:shd w:val="clear" w:color="auto" w:fill="auto"/>
            <w:vAlign w:val="center"/>
          </w:tcPr>
          <w:p w14:paraId="75409659" w14:textId="77777777" w:rsidR="00880E31" w:rsidRPr="00AE093E" w:rsidRDefault="00880E31" w:rsidP="00BC4D05">
            <w:pPr>
              <w:spacing w:after="0"/>
              <w:jc w:val="center"/>
              <w:rPr>
                <w:rFonts w:asciiTheme="minorHAnsi" w:hAnsiTheme="minorHAnsi" w:cstheme="minorHAnsi"/>
                <w:lang w:val="es-CO"/>
              </w:rPr>
            </w:pPr>
            <w:r w:rsidRPr="00AE093E">
              <w:rPr>
                <w:rFonts w:asciiTheme="minorHAnsi" w:hAnsiTheme="minorHAnsi" w:cstheme="minorHAnsi"/>
                <w:lang w:val="es-CO"/>
              </w:rPr>
              <w:t>OBSERVACIONES</w:t>
            </w:r>
          </w:p>
        </w:tc>
      </w:tr>
      <w:tr w:rsidR="00880E31" w:rsidRPr="00AE093E" w14:paraId="2286D57D" w14:textId="77777777" w:rsidTr="005A1D76">
        <w:trPr>
          <w:trHeight w:val="207"/>
          <w:tblHeader/>
        </w:trPr>
        <w:tc>
          <w:tcPr>
            <w:tcW w:w="231" w:type="pct"/>
            <w:vMerge/>
            <w:shd w:val="clear" w:color="auto" w:fill="auto"/>
            <w:vAlign w:val="center"/>
          </w:tcPr>
          <w:p w14:paraId="026C3A3B" w14:textId="77777777" w:rsidR="00880E31" w:rsidRPr="00AE093E" w:rsidRDefault="00880E31" w:rsidP="00BC4D05">
            <w:pPr>
              <w:spacing w:after="0"/>
              <w:jc w:val="center"/>
              <w:rPr>
                <w:rFonts w:asciiTheme="minorHAnsi" w:hAnsiTheme="minorHAnsi" w:cstheme="minorHAnsi"/>
                <w:lang w:val="es-CO"/>
              </w:rPr>
            </w:pPr>
          </w:p>
        </w:tc>
        <w:tc>
          <w:tcPr>
            <w:tcW w:w="2827" w:type="pct"/>
            <w:shd w:val="clear" w:color="auto" w:fill="auto"/>
            <w:vAlign w:val="center"/>
          </w:tcPr>
          <w:p w14:paraId="0D029D96" w14:textId="77777777" w:rsidR="00880E31" w:rsidRPr="00AE093E" w:rsidRDefault="00880E31" w:rsidP="00BC4D05">
            <w:pPr>
              <w:spacing w:after="0"/>
              <w:jc w:val="center"/>
              <w:rPr>
                <w:rFonts w:asciiTheme="minorHAnsi" w:hAnsiTheme="minorHAnsi" w:cstheme="minorHAnsi"/>
                <w:lang w:val="es-CO"/>
              </w:rPr>
            </w:pPr>
          </w:p>
        </w:tc>
        <w:tc>
          <w:tcPr>
            <w:tcW w:w="250" w:type="pct"/>
            <w:shd w:val="clear" w:color="auto" w:fill="auto"/>
            <w:vAlign w:val="center"/>
          </w:tcPr>
          <w:p w14:paraId="38644728" w14:textId="77777777" w:rsidR="00880E31" w:rsidRPr="00AE093E" w:rsidRDefault="00880E31" w:rsidP="00BC4D05">
            <w:pPr>
              <w:spacing w:after="0"/>
              <w:jc w:val="center"/>
              <w:rPr>
                <w:rFonts w:asciiTheme="minorHAnsi" w:hAnsiTheme="minorHAnsi" w:cstheme="minorHAnsi"/>
                <w:lang w:val="es-CO"/>
              </w:rPr>
            </w:pPr>
            <w:r w:rsidRPr="00AE093E">
              <w:rPr>
                <w:rFonts w:asciiTheme="minorHAnsi" w:hAnsiTheme="minorHAnsi" w:cstheme="minorHAnsi"/>
                <w:lang w:val="es-CO"/>
              </w:rPr>
              <w:t>SI</w:t>
            </w:r>
          </w:p>
        </w:tc>
        <w:tc>
          <w:tcPr>
            <w:tcW w:w="258" w:type="pct"/>
            <w:shd w:val="clear" w:color="auto" w:fill="auto"/>
            <w:vAlign w:val="center"/>
          </w:tcPr>
          <w:p w14:paraId="7A0A94D2" w14:textId="77777777" w:rsidR="00880E31" w:rsidRPr="00AE093E" w:rsidRDefault="00880E31" w:rsidP="00BC4D05">
            <w:pPr>
              <w:spacing w:after="0"/>
              <w:jc w:val="center"/>
              <w:rPr>
                <w:rFonts w:asciiTheme="minorHAnsi" w:hAnsiTheme="minorHAnsi" w:cstheme="minorHAnsi"/>
                <w:lang w:val="es-CO"/>
              </w:rPr>
            </w:pPr>
            <w:r w:rsidRPr="00AE093E">
              <w:rPr>
                <w:rFonts w:asciiTheme="minorHAnsi" w:hAnsiTheme="minorHAnsi" w:cstheme="minorHAnsi"/>
                <w:lang w:val="es-CO"/>
              </w:rPr>
              <w:t>NO</w:t>
            </w:r>
          </w:p>
        </w:tc>
        <w:tc>
          <w:tcPr>
            <w:tcW w:w="1434" w:type="pct"/>
            <w:shd w:val="clear" w:color="auto" w:fill="auto"/>
            <w:vAlign w:val="center"/>
          </w:tcPr>
          <w:p w14:paraId="02FC4244" w14:textId="77777777" w:rsidR="00880E31" w:rsidRPr="00AE093E" w:rsidRDefault="00880E31" w:rsidP="00BC4D05">
            <w:pPr>
              <w:spacing w:after="0"/>
              <w:jc w:val="center"/>
              <w:rPr>
                <w:rFonts w:asciiTheme="minorHAnsi" w:hAnsiTheme="minorHAnsi" w:cstheme="minorHAnsi"/>
                <w:lang w:val="es-CO"/>
              </w:rPr>
            </w:pPr>
          </w:p>
        </w:tc>
      </w:tr>
      <w:tr w:rsidR="00880E31" w:rsidRPr="00AE093E" w14:paraId="62E54F2D" w14:textId="77777777" w:rsidTr="005A1D76">
        <w:trPr>
          <w:trHeight w:val="70"/>
        </w:trPr>
        <w:tc>
          <w:tcPr>
            <w:tcW w:w="231" w:type="pct"/>
            <w:shd w:val="clear" w:color="auto" w:fill="auto"/>
            <w:vAlign w:val="center"/>
          </w:tcPr>
          <w:p w14:paraId="29B8EB63" w14:textId="77777777" w:rsidR="00880E31" w:rsidRPr="00AE093E" w:rsidRDefault="00880E31" w:rsidP="00BC4D05">
            <w:pPr>
              <w:spacing w:after="0"/>
              <w:jc w:val="center"/>
              <w:rPr>
                <w:rFonts w:asciiTheme="minorHAnsi" w:hAnsiTheme="minorHAnsi" w:cstheme="minorHAnsi"/>
              </w:rPr>
            </w:pPr>
            <w:r w:rsidRPr="00AE093E">
              <w:rPr>
                <w:rFonts w:asciiTheme="minorHAnsi" w:hAnsiTheme="minorHAnsi" w:cstheme="minorHAnsi"/>
              </w:rPr>
              <w:t>1</w:t>
            </w:r>
          </w:p>
        </w:tc>
        <w:tc>
          <w:tcPr>
            <w:tcW w:w="2827" w:type="pct"/>
            <w:shd w:val="clear" w:color="auto" w:fill="auto"/>
            <w:vAlign w:val="center"/>
          </w:tcPr>
          <w:p w14:paraId="362B10AE" w14:textId="77777777" w:rsidR="00880E31" w:rsidRPr="00AE093E" w:rsidRDefault="00880E31" w:rsidP="00BC4D05">
            <w:pPr>
              <w:spacing w:after="0"/>
              <w:jc w:val="both"/>
              <w:rPr>
                <w:rFonts w:asciiTheme="minorHAnsi" w:hAnsiTheme="minorHAnsi" w:cstheme="minorHAnsi"/>
              </w:rPr>
            </w:pPr>
            <w:r w:rsidRPr="00AE093E">
              <w:rPr>
                <w:rFonts w:asciiTheme="minorHAnsi" w:hAnsiTheme="minorHAnsi" w:cstheme="minorHAnsi"/>
              </w:rPr>
              <w:t>El plano eléctrico del diseño cumple con lo establecido en el RETIE</w:t>
            </w:r>
          </w:p>
        </w:tc>
        <w:tc>
          <w:tcPr>
            <w:tcW w:w="250" w:type="pct"/>
            <w:shd w:val="clear" w:color="auto" w:fill="auto"/>
            <w:vAlign w:val="center"/>
          </w:tcPr>
          <w:p w14:paraId="2D2BA347" w14:textId="77777777" w:rsidR="00880E31" w:rsidRPr="00AE093E" w:rsidRDefault="00880E31" w:rsidP="00BC4D05">
            <w:pPr>
              <w:spacing w:after="0"/>
              <w:jc w:val="center"/>
              <w:rPr>
                <w:rFonts w:asciiTheme="minorHAnsi" w:hAnsiTheme="minorHAnsi" w:cstheme="minorHAnsi"/>
                <w:lang w:val="es-CO"/>
              </w:rPr>
            </w:pPr>
          </w:p>
        </w:tc>
        <w:tc>
          <w:tcPr>
            <w:tcW w:w="258" w:type="pct"/>
            <w:shd w:val="clear" w:color="auto" w:fill="auto"/>
            <w:vAlign w:val="center"/>
          </w:tcPr>
          <w:p w14:paraId="7E2399E1" w14:textId="77777777" w:rsidR="00880E31" w:rsidRPr="00AE093E" w:rsidRDefault="00880E31" w:rsidP="00BC4D05">
            <w:pPr>
              <w:spacing w:after="0"/>
              <w:jc w:val="center"/>
              <w:rPr>
                <w:rFonts w:asciiTheme="minorHAnsi" w:hAnsiTheme="minorHAnsi" w:cstheme="minorHAnsi"/>
                <w:lang w:val="es-CO"/>
              </w:rPr>
            </w:pPr>
          </w:p>
        </w:tc>
        <w:tc>
          <w:tcPr>
            <w:tcW w:w="1434" w:type="pct"/>
            <w:shd w:val="clear" w:color="auto" w:fill="auto"/>
            <w:vAlign w:val="center"/>
          </w:tcPr>
          <w:p w14:paraId="36D34AB2" w14:textId="77777777" w:rsidR="00880E31" w:rsidRPr="00AE093E" w:rsidRDefault="00880E31" w:rsidP="00BC4D05">
            <w:pPr>
              <w:spacing w:after="0"/>
              <w:jc w:val="center"/>
              <w:rPr>
                <w:rFonts w:asciiTheme="minorHAnsi" w:hAnsiTheme="minorHAnsi" w:cstheme="minorHAnsi"/>
                <w:lang w:val="es-CO"/>
              </w:rPr>
            </w:pPr>
          </w:p>
        </w:tc>
      </w:tr>
      <w:tr w:rsidR="00880E31" w:rsidRPr="00AE093E" w14:paraId="4EC258A3" w14:textId="77777777" w:rsidTr="005A1D76">
        <w:trPr>
          <w:trHeight w:val="267"/>
        </w:trPr>
        <w:tc>
          <w:tcPr>
            <w:tcW w:w="231" w:type="pct"/>
            <w:shd w:val="clear" w:color="auto" w:fill="auto"/>
            <w:vAlign w:val="center"/>
          </w:tcPr>
          <w:p w14:paraId="121B5A40" w14:textId="77777777" w:rsidR="00880E31" w:rsidRPr="00AE093E" w:rsidRDefault="00880E31" w:rsidP="00BC4D05">
            <w:pPr>
              <w:spacing w:after="0"/>
              <w:jc w:val="center"/>
              <w:rPr>
                <w:rFonts w:asciiTheme="minorHAnsi" w:hAnsiTheme="minorHAnsi" w:cstheme="minorHAnsi"/>
              </w:rPr>
            </w:pPr>
            <w:r w:rsidRPr="00AE093E">
              <w:rPr>
                <w:rFonts w:asciiTheme="minorHAnsi" w:hAnsiTheme="minorHAnsi" w:cstheme="minorHAnsi"/>
              </w:rPr>
              <w:t>2</w:t>
            </w:r>
          </w:p>
        </w:tc>
        <w:tc>
          <w:tcPr>
            <w:tcW w:w="2827" w:type="pct"/>
            <w:shd w:val="clear" w:color="auto" w:fill="auto"/>
            <w:vAlign w:val="center"/>
          </w:tcPr>
          <w:p w14:paraId="3E62081E" w14:textId="77777777" w:rsidR="00880E31" w:rsidRPr="00AE093E" w:rsidRDefault="00880E31" w:rsidP="00BC4D05">
            <w:pPr>
              <w:spacing w:after="0"/>
              <w:jc w:val="both"/>
              <w:rPr>
                <w:rFonts w:asciiTheme="minorHAnsi" w:hAnsiTheme="minorHAnsi" w:cstheme="minorHAnsi"/>
              </w:rPr>
            </w:pPr>
            <w:r w:rsidRPr="00AE093E">
              <w:rPr>
                <w:rFonts w:asciiTheme="minorHAnsi" w:hAnsiTheme="minorHAnsi" w:cstheme="minorHAnsi"/>
              </w:rPr>
              <w:t>El diagrama unifilar corresponde al alcance del diseño eléctrico.</w:t>
            </w:r>
          </w:p>
        </w:tc>
        <w:tc>
          <w:tcPr>
            <w:tcW w:w="250" w:type="pct"/>
            <w:shd w:val="clear" w:color="auto" w:fill="auto"/>
            <w:vAlign w:val="center"/>
          </w:tcPr>
          <w:p w14:paraId="51DE2995" w14:textId="77777777" w:rsidR="00880E31" w:rsidRPr="00AE093E" w:rsidRDefault="00880E31" w:rsidP="00BC4D05">
            <w:pPr>
              <w:spacing w:after="0"/>
              <w:jc w:val="center"/>
              <w:rPr>
                <w:rFonts w:asciiTheme="minorHAnsi" w:hAnsiTheme="minorHAnsi" w:cstheme="minorHAnsi"/>
                <w:lang w:val="es-CO"/>
              </w:rPr>
            </w:pPr>
          </w:p>
        </w:tc>
        <w:tc>
          <w:tcPr>
            <w:tcW w:w="258" w:type="pct"/>
            <w:shd w:val="clear" w:color="auto" w:fill="auto"/>
            <w:vAlign w:val="center"/>
          </w:tcPr>
          <w:p w14:paraId="52EE2C4B" w14:textId="77777777" w:rsidR="00880E31" w:rsidRPr="00AE093E" w:rsidRDefault="00880E31" w:rsidP="00BC4D05">
            <w:pPr>
              <w:spacing w:after="0"/>
              <w:jc w:val="center"/>
              <w:rPr>
                <w:rFonts w:asciiTheme="minorHAnsi" w:hAnsiTheme="minorHAnsi" w:cstheme="minorHAnsi"/>
                <w:lang w:val="es-CO"/>
              </w:rPr>
            </w:pPr>
          </w:p>
        </w:tc>
        <w:tc>
          <w:tcPr>
            <w:tcW w:w="1434" w:type="pct"/>
            <w:shd w:val="clear" w:color="auto" w:fill="auto"/>
            <w:vAlign w:val="center"/>
          </w:tcPr>
          <w:p w14:paraId="16261A0E" w14:textId="77777777" w:rsidR="00880E31" w:rsidRPr="00AE093E" w:rsidRDefault="00880E31" w:rsidP="00BC4D05">
            <w:pPr>
              <w:spacing w:after="0"/>
              <w:jc w:val="center"/>
              <w:rPr>
                <w:rFonts w:asciiTheme="minorHAnsi" w:hAnsiTheme="minorHAnsi" w:cstheme="minorHAnsi"/>
                <w:lang w:val="es-CO"/>
              </w:rPr>
            </w:pPr>
          </w:p>
        </w:tc>
      </w:tr>
      <w:tr w:rsidR="00880E31" w:rsidRPr="00AE093E" w14:paraId="40A839EE" w14:textId="77777777" w:rsidTr="005A1D76">
        <w:trPr>
          <w:trHeight w:val="267"/>
        </w:trPr>
        <w:tc>
          <w:tcPr>
            <w:tcW w:w="231" w:type="pct"/>
            <w:shd w:val="clear" w:color="auto" w:fill="auto"/>
            <w:vAlign w:val="center"/>
          </w:tcPr>
          <w:p w14:paraId="10CF3EFB" w14:textId="77777777" w:rsidR="00880E31" w:rsidRPr="00AE093E" w:rsidRDefault="00880E31" w:rsidP="00BC4D05">
            <w:pPr>
              <w:spacing w:after="0"/>
              <w:jc w:val="center"/>
              <w:rPr>
                <w:rFonts w:asciiTheme="minorHAnsi" w:hAnsiTheme="minorHAnsi" w:cstheme="minorHAnsi"/>
              </w:rPr>
            </w:pPr>
            <w:r w:rsidRPr="00AE093E">
              <w:rPr>
                <w:rFonts w:asciiTheme="minorHAnsi" w:hAnsiTheme="minorHAnsi" w:cstheme="minorHAnsi"/>
              </w:rPr>
              <w:t>3</w:t>
            </w:r>
          </w:p>
        </w:tc>
        <w:tc>
          <w:tcPr>
            <w:tcW w:w="2827" w:type="pct"/>
            <w:shd w:val="clear" w:color="auto" w:fill="auto"/>
            <w:vAlign w:val="center"/>
          </w:tcPr>
          <w:p w14:paraId="79AFEDE2" w14:textId="77777777" w:rsidR="00880E31" w:rsidRPr="00AE093E" w:rsidRDefault="00880E31" w:rsidP="00BC4D05">
            <w:pPr>
              <w:spacing w:after="0"/>
              <w:jc w:val="both"/>
              <w:rPr>
                <w:rFonts w:asciiTheme="minorHAnsi" w:hAnsiTheme="minorHAnsi" w:cstheme="minorHAnsi"/>
              </w:rPr>
            </w:pPr>
            <w:r w:rsidRPr="00AE093E">
              <w:rPr>
                <w:rFonts w:asciiTheme="minorHAnsi" w:hAnsiTheme="minorHAnsi" w:cstheme="minorHAnsi"/>
              </w:rPr>
              <w:t>El cuadro de cargas corresponde al diseño eléctrico</w:t>
            </w:r>
          </w:p>
        </w:tc>
        <w:tc>
          <w:tcPr>
            <w:tcW w:w="250" w:type="pct"/>
            <w:shd w:val="clear" w:color="auto" w:fill="auto"/>
            <w:vAlign w:val="center"/>
          </w:tcPr>
          <w:p w14:paraId="6D45FAF9" w14:textId="77777777" w:rsidR="00880E31" w:rsidRPr="00AE093E" w:rsidRDefault="00880E31" w:rsidP="00BC4D05">
            <w:pPr>
              <w:spacing w:after="0"/>
              <w:jc w:val="center"/>
              <w:rPr>
                <w:rFonts w:asciiTheme="minorHAnsi" w:hAnsiTheme="minorHAnsi" w:cstheme="minorHAnsi"/>
                <w:lang w:val="es-CO"/>
              </w:rPr>
            </w:pPr>
          </w:p>
        </w:tc>
        <w:tc>
          <w:tcPr>
            <w:tcW w:w="258" w:type="pct"/>
            <w:shd w:val="clear" w:color="auto" w:fill="auto"/>
            <w:vAlign w:val="center"/>
          </w:tcPr>
          <w:p w14:paraId="30BA16AC" w14:textId="77777777" w:rsidR="00880E31" w:rsidRPr="00AE093E" w:rsidRDefault="00880E31" w:rsidP="00BC4D05">
            <w:pPr>
              <w:spacing w:after="0"/>
              <w:jc w:val="center"/>
              <w:rPr>
                <w:rFonts w:asciiTheme="minorHAnsi" w:hAnsiTheme="minorHAnsi" w:cstheme="minorHAnsi"/>
                <w:lang w:val="es-CO"/>
              </w:rPr>
            </w:pPr>
          </w:p>
        </w:tc>
        <w:tc>
          <w:tcPr>
            <w:tcW w:w="1434" w:type="pct"/>
            <w:shd w:val="clear" w:color="auto" w:fill="auto"/>
            <w:vAlign w:val="center"/>
          </w:tcPr>
          <w:p w14:paraId="6E0493D5" w14:textId="77777777" w:rsidR="00880E31" w:rsidRPr="00AE093E" w:rsidRDefault="00880E31" w:rsidP="00BC4D05">
            <w:pPr>
              <w:spacing w:after="0"/>
              <w:jc w:val="center"/>
              <w:rPr>
                <w:rFonts w:asciiTheme="minorHAnsi" w:hAnsiTheme="minorHAnsi" w:cstheme="minorHAnsi"/>
                <w:lang w:val="es-CO"/>
              </w:rPr>
            </w:pPr>
          </w:p>
        </w:tc>
      </w:tr>
      <w:tr w:rsidR="00880E31" w:rsidRPr="00AE093E" w14:paraId="45E6BBCB" w14:textId="77777777" w:rsidTr="005A1D76">
        <w:trPr>
          <w:trHeight w:val="267"/>
        </w:trPr>
        <w:tc>
          <w:tcPr>
            <w:tcW w:w="231" w:type="pct"/>
            <w:shd w:val="clear" w:color="auto" w:fill="auto"/>
            <w:vAlign w:val="center"/>
          </w:tcPr>
          <w:p w14:paraId="10C33A81" w14:textId="77777777" w:rsidR="00880E31" w:rsidRPr="00AE093E" w:rsidRDefault="00880E31" w:rsidP="00BC4D05">
            <w:pPr>
              <w:spacing w:after="0"/>
              <w:jc w:val="center"/>
              <w:rPr>
                <w:rFonts w:asciiTheme="minorHAnsi" w:hAnsiTheme="minorHAnsi" w:cstheme="minorHAnsi"/>
              </w:rPr>
            </w:pPr>
            <w:r w:rsidRPr="00AE093E">
              <w:rPr>
                <w:rFonts w:asciiTheme="minorHAnsi" w:hAnsiTheme="minorHAnsi" w:cstheme="minorHAnsi"/>
              </w:rPr>
              <w:t>4</w:t>
            </w:r>
          </w:p>
        </w:tc>
        <w:tc>
          <w:tcPr>
            <w:tcW w:w="2827" w:type="pct"/>
            <w:shd w:val="clear" w:color="auto" w:fill="auto"/>
            <w:vAlign w:val="center"/>
          </w:tcPr>
          <w:p w14:paraId="2CA80E94" w14:textId="77777777" w:rsidR="00880E31" w:rsidRPr="00AE093E" w:rsidRDefault="00880E31" w:rsidP="00BC4D05">
            <w:pPr>
              <w:spacing w:after="0"/>
              <w:jc w:val="both"/>
              <w:rPr>
                <w:rFonts w:asciiTheme="minorHAnsi" w:hAnsiTheme="minorHAnsi" w:cstheme="minorHAnsi"/>
              </w:rPr>
            </w:pPr>
            <w:r w:rsidRPr="00AE093E">
              <w:rPr>
                <w:rFonts w:asciiTheme="minorHAnsi" w:hAnsiTheme="minorHAnsi" w:cstheme="minorHAnsi"/>
              </w:rPr>
              <w:t>Las convenciones del plano eléctrico cumplen con la Reglamentación vigente.</w:t>
            </w:r>
          </w:p>
        </w:tc>
        <w:tc>
          <w:tcPr>
            <w:tcW w:w="250" w:type="pct"/>
            <w:shd w:val="clear" w:color="auto" w:fill="auto"/>
            <w:vAlign w:val="center"/>
          </w:tcPr>
          <w:p w14:paraId="46440195" w14:textId="77777777" w:rsidR="00880E31" w:rsidRPr="00AE093E" w:rsidRDefault="00880E31" w:rsidP="00BC4D05">
            <w:pPr>
              <w:spacing w:after="0"/>
              <w:jc w:val="center"/>
              <w:rPr>
                <w:rFonts w:asciiTheme="minorHAnsi" w:hAnsiTheme="minorHAnsi" w:cstheme="minorHAnsi"/>
                <w:lang w:val="es-CO"/>
              </w:rPr>
            </w:pPr>
          </w:p>
        </w:tc>
        <w:tc>
          <w:tcPr>
            <w:tcW w:w="258" w:type="pct"/>
            <w:shd w:val="clear" w:color="auto" w:fill="auto"/>
            <w:vAlign w:val="center"/>
          </w:tcPr>
          <w:p w14:paraId="39FD8559" w14:textId="77777777" w:rsidR="00880E31" w:rsidRPr="00AE093E" w:rsidRDefault="00880E31" w:rsidP="00BC4D05">
            <w:pPr>
              <w:spacing w:after="0"/>
              <w:jc w:val="center"/>
              <w:rPr>
                <w:rFonts w:asciiTheme="minorHAnsi" w:hAnsiTheme="minorHAnsi" w:cstheme="minorHAnsi"/>
                <w:lang w:val="es-CO"/>
              </w:rPr>
            </w:pPr>
          </w:p>
        </w:tc>
        <w:tc>
          <w:tcPr>
            <w:tcW w:w="1434" w:type="pct"/>
            <w:shd w:val="clear" w:color="auto" w:fill="auto"/>
            <w:vAlign w:val="center"/>
          </w:tcPr>
          <w:p w14:paraId="4DF18777" w14:textId="77777777" w:rsidR="00880E31" w:rsidRPr="00AE093E" w:rsidRDefault="00880E31" w:rsidP="00BC4D05">
            <w:pPr>
              <w:spacing w:after="0"/>
              <w:jc w:val="center"/>
              <w:rPr>
                <w:rFonts w:asciiTheme="minorHAnsi" w:hAnsiTheme="minorHAnsi" w:cstheme="minorHAnsi"/>
                <w:lang w:val="es-CO"/>
              </w:rPr>
            </w:pPr>
          </w:p>
        </w:tc>
      </w:tr>
      <w:tr w:rsidR="00880E31" w:rsidRPr="00AE093E" w14:paraId="08C6D74D" w14:textId="77777777" w:rsidTr="005A1D76">
        <w:trPr>
          <w:trHeight w:val="285"/>
        </w:trPr>
        <w:tc>
          <w:tcPr>
            <w:tcW w:w="231" w:type="pct"/>
            <w:shd w:val="clear" w:color="auto" w:fill="auto"/>
            <w:vAlign w:val="center"/>
          </w:tcPr>
          <w:p w14:paraId="3FBF333D" w14:textId="77777777" w:rsidR="00880E31" w:rsidRPr="00AE093E" w:rsidRDefault="00880E31" w:rsidP="00BC4D05">
            <w:pPr>
              <w:spacing w:after="0"/>
              <w:jc w:val="center"/>
              <w:rPr>
                <w:rFonts w:asciiTheme="minorHAnsi" w:hAnsiTheme="minorHAnsi" w:cstheme="minorHAnsi"/>
              </w:rPr>
            </w:pPr>
            <w:r w:rsidRPr="00AE093E">
              <w:rPr>
                <w:rFonts w:asciiTheme="minorHAnsi" w:hAnsiTheme="minorHAnsi" w:cstheme="minorHAnsi"/>
              </w:rPr>
              <w:t>5</w:t>
            </w:r>
          </w:p>
        </w:tc>
        <w:tc>
          <w:tcPr>
            <w:tcW w:w="2827" w:type="pct"/>
            <w:shd w:val="clear" w:color="auto" w:fill="auto"/>
            <w:vAlign w:val="center"/>
          </w:tcPr>
          <w:p w14:paraId="251D727E" w14:textId="77777777" w:rsidR="00880E31" w:rsidRPr="00AE093E" w:rsidRDefault="00880E31" w:rsidP="00BC4D05">
            <w:pPr>
              <w:spacing w:after="0"/>
              <w:rPr>
                <w:rFonts w:asciiTheme="minorHAnsi" w:hAnsiTheme="minorHAnsi" w:cstheme="minorHAnsi"/>
              </w:rPr>
            </w:pPr>
            <w:r w:rsidRPr="00AE093E">
              <w:rPr>
                <w:rFonts w:asciiTheme="minorHAnsi" w:hAnsiTheme="minorHAnsi" w:cstheme="minorHAnsi"/>
              </w:rPr>
              <w:t>Las notas del plano eléctrico son acordes con el diseño eléctrico.</w:t>
            </w:r>
          </w:p>
        </w:tc>
        <w:tc>
          <w:tcPr>
            <w:tcW w:w="250" w:type="pct"/>
            <w:shd w:val="clear" w:color="auto" w:fill="auto"/>
            <w:vAlign w:val="center"/>
          </w:tcPr>
          <w:p w14:paraId="75BE229D" w14:textId="77777777" w:rsidR="00880E31" w:rsidRPr="00AE093E" w:rsidRDefault="00880E31" w:rsidP="00BC4D05">
            <w:pPr>
              <w:spacing w:after="0"/>
              <w:jc w:val="center"/>
              <w:rPr>
                <w:rFonts w:asciiTheme="minorHAnsi" w:hAnsiTheme="minorHAnsi" w:cstheme="minorHAnsi"/>
                <w:lang w:val="es-CO"/>
              </w:rPr>
            </w:pPr>
          </w:p>
        </w:tc>
        <w:tc>
          <w:tcPr>
            <w:tcW w:w="258" w:type="pct"/>
            <w:shd w:val="clear" w:color="auto" w:fill="auto"/>
            <w:vAlign w:val="center"/>
          </w:tcPr>
          <w:p w14:paraId="1A42CEE2" w14:textId="77777777" w:rsidR="00880E31" w:rsidRPr="00AE093E" w:rsidRDefault="00880E31" w:rsidP="00BC4D05">
            <w:pPr>
              <w:spacing w:after="0"/>
              <w:jc w:val="center"/>
              <w:rPr>
                <w:rFonts w:asciiTheme="minorHAnsi" w:hAnsiTheme="minorHAnsi" w:cstheme="minorHAnsi"/>
                <w:lang w:val="es-CO"/>
              </w:rPr>
            </w:pPr>
          </w:p>
        </w:tc>
        <w:tc>
          <w:tcPr>
            <w:tcW w:w="1434" w:type="pct"/>
            <w:shd w:val="clear" w:color="auto" w:fill="auto"/>
            <w:vAlign w:val="center"/>
          </w:tcPr>
          <w:p w14:paraId="100772AC" w14:textId="77777777" w:rsidR="00880E31" w:rsidRPr="00AE093E" w:rsidRDefault="00880E31" w:rsidP="00BC4D05">
            <w:pPr>
              <w:spacing w:after="0"/>
              <w:jc w:val="center"/>
              <w:rPr>
                <w:rFonts w:asciiTheme="minorHAnsi" w:hAnsiTheme="minorHAnsi" w:cstheme="minorHAnsi"/>
                <w:lang w:val="es-CO"/>
              </w:rPr>
            </w:pPr>
          </w:p>
        </w:tc>
      </w:tr>
      <w:tr w:rsidR="00880E31" w:rsidRPr="00AE093E" w14:paraId="5692513D" w14:textId="77777777" w:rsidTr="005A1D76">
        <w:trPr>
          <w:trHeight w:val="285"/>
        </w:trPr>
        <w:tc>
          <w:tcPr>
            <w:tcW w:w="231" w:type="pct"/>
            <w:shd w:val="clear" w:color="auto" w:fill="auto"/>
            <w:vAlign w:val="center"/>
          </w:tcPr>
          <w:p w14:paraId="4F3E5BE5" w14:textId="77777777" w:rsidR="00880E31" w:rsidRPr="00AE093E" w:rsidRDefault="00880E31" w:rsidP="00BC4D05">
            <w:pPr>
              <w:spacing w:after="0"/>
              <w:jc w:val="center"/>
              <w:rPr>
                <w:rFonts w:asciiTheme="minorHAnsi" w:hAnsiTheme="minorHAnsi" w:cstheme="minorHAnsi"/>
              </w:rPr>
            </w:pPr>
            <w:r w:rsidRPr="00AE093E">
              <w:rPr>
                <w:rFonts w:asciiTheme="minorHAnsi" w:hAnsiTheme="minorHAnsi" w:cstheme="minorHAnsi"/>
              </w:rPr>
              <w:t>6</w:t>
            </w:r>
          </w:p>
        </w:tc>
        <w:tc>
          <w:tcPr>
            <w:tcW w:w="2827" w:type="pct"/>
            <w:shd w:val="clear" w:color="auto" w:fill="auto"/>
            <w:vAlign w:val="center"/>
          </w:tcPr>
          <w:p w14:paraId="26583F81" w14:textId="77777777" w:rsidR="00880E31" w:rsidRPr="00AE093E" w:rsidRDefault="00880E31" w:rsidP="00BC4D05">
            <w:pPr>
              <w:spacing w:after="0"/>
              <w:rPr>
                <w:rFonts w:asciiTheme="minorHAnsi" w:hAnsiTheme="minorHAnsi" w:cstheme="minorHAnsi"/>
              </w:rPr>
            </w:pPr>
            <w:r w:rsidRPr="00AE093E">
              <w:rPr>
                <w:rFonts w:asciiTheme="minorHAnsi" w:hAnsiTheme="minorHAnsi" w:cstheme="minorHAnsi"/>
              </w:rPr>
              <w:t>El rotulado del plano describe los datos básicos de la obra, el propietario y el responsable del diseño.</w:t>
            </w:r>
          </w:p>
        </w:tc>
        <w:tc>
          <w:tcPr>
            <w:tcW w:w="250" w:type="pct"/>
            <w:shd w:val="clear" w:color="auto" w:fill="auto"/>
            <w:vAlign w:val="center"/>
          </w:tcPr>
          <w:p w14:paraId="2288ED24" w14:textId="77777777" w:rsidR="00880E31" w:rsidRPr="00AE093E" w:rsidRDefault="00880E31" w:rsidP="00BC4D05">
            <w:pPr>
              <w:spacing w:after="0"/>
              <w:jc w:val="center"/>
              <w:rPr>
                <w:rFonts w:asciiTheme="minorHAnsi" w:hAnsiTheme="minorHAnsi" w:cstheme="minorHAnsi"/>
                <w:lang w:val="es-CO"/>
              </w:rPr>
            </w:pPr>
          </w:p>
        </w:tc>
        <w:tc>
          <w:tcPr>
            <w:tcW w:w="258" w:type="pct"/>
            <w:shd w:val="clear" w:color="auto" w:fill="auto"/>
            <w:vAlign w:val="center"/>
          </w:tcPr>
          <w:p w14:paraId="79FE372C" w14:textId="77777777" w:rsidR="00880E31" w:rsidRPr="00AE093E" w:rsidRDefault="00880E31" w:rsidP="00BC4D05">
            <w:pPr>
              <w:spacing w:after="0"/>
              <w:jc w:val="center"/>
              <w:rPr>
                <w:rFonts w:asciiTheme="minorHAnsi" w:hAnsiTheme="minorHAnsi" w:cstheme="minorHAnsi"/>
                <w:lang w:val="es-CO"/>
              </w:rPr>
            </w:pPr>
          </w:p>
        </w:tc>
        <w:tc>
          <w:tcPr>
            <w:tcW w:w="1434" w:type="pct"/>
            <w:shd w:val="clear" w:color="auto" w:fill="auto"/>
            <w:vAlign w:val="center"/>
          </w:tcPr>
          <w:p w14:paraId="28977C8F" w14:textId="77777777" w:rsidR="00880E31" w:rsidRPr="00AE093E" w:rsidRDefault="00880E31" w:rsidP="00BC4D05">
            <w:pPr>
              <w:spacing w:after="0"/>
              <w:jc w:val="center"/>
              <w:rPr>
                <w:rFonts w:asciiTheme="minorHAnsi" w:hAnsiTheme="minorHAnsi" w:cstheme="minorHAnsi"/>
                <w:lang w:val="es-CO"/>
              </w:rPr>
            </w:pPr>
          </w:p>
        </w:tc>
      </w:tr>
      <w:tr w:rsidR="005A1D76" w:rsidRPr="00AE093E" w14:paraId="26B2140F" w14:textId="77777777" w:rsidTr="005A1D76">
        <w:trPr>
          <w:trHeight w:val="285"/>
        </w:trPr>
        <w:tc>
          <w:tcPr>
            <w:tcW w:w="3058" w:type="pct"/>
            <w:gridSpan w:val="2"/>
            <w:shd w:val="clear" w:color="auto" w:fill="auto"/>
            <w:vAlign w:val="center"/>
          </w:tcPr>
          <w:p w14:paraId="14ED18D8" w14:textId="795FD71C" w:rsidR="005A1D76" w:rsidRPr="00AE093E" w:rsidRDefault="005A1D76" w:rsidP="00BC4D05">
            <w:pPr>
              <w:spacing w:after="0"/>
              <w:rPr>
                <w:rFonts w:asciiTheme="minorHAnsi" w:hAnsiTheme="minorHAnsi" w:cstheme="minorHAnsi"/>
              </w:rPr>
            </w:pPr>
            <w:r w:rsidRPr="00AE093E">
              <w:rPr>
                <w:rFonts w:asciiTheme="minorHAnsi" w:hAnsiTheme="minorHAnsi" w:cstheme="minorHAnsi"/>
              </w:rPr>
              <w:t>Evaluación final: Evidencia aprobada</w:t>
            </w:r>
          </w:p>
        </w:tc>
        <w:tc>
          <w:tcPr>
            <w:tcW w:w="250" w:type="pct"/>
            <w:shd w:val="clear" w:color="auto" w:fill="auto"/>
            <w:vAlign w:val="center"/>
          </w:tcPr>
          <w:p w14:paraId="66DED841" w14:textId="77777777" w:rsidR="005A1D76" w:rsidRPr="00AE093E" w:rsidRDefault="005A1D76" w:rsidP="00BC4D05">
            <w:pPr>
              <w:spacing w:after="0"/>
              <w:jc w:val="center"/>
              <w:rPr>
                <w:rFonts w:asciiTheme="minorHAnsi" w:hAnsiTheme="minorHAnsi" w:cstheme="minorHAnsi"/>
                <w:lang w:val="es-CO"/>
              </w:rPr>
            </w:pPr>
          </w:p>
        </w:tc>
        <w:tc>
          <w:tcPr>
            <w:tcW w:w="258" w:type="pct"/>
            <w:shd w:val="clear" w:color="auto" w:fill="auto"/>
            <w:vAlign w:val="center"/>
          </w:tcPr>
          <w:p w14:paraId="0E1B21E3" w14:textId="77777777" w:rsidR="005A1D76" w:rsidRPr="00AE093E" w:rsidRDefault="005A1D76" w:rsidP="00BC4D05">
            <w:pPr>
              <w:spacing w:after="0"/>
              <w:jc w:val="center"/>
              <w:rPr>
                <w:rFonts w:asciiTheme="minorHAnsi" w:hAnsiTheme="minorHAnsi" w:cstheme="minorHAnsi"/>
                <w:lang w:val="es-CO"/>
              </w:rPr>
            </w:pPr>
          </w:p>
        </w:tc>
        <w:tc>
          <w:tcPr>
            <w:tcW w:w="1434" w:type="pct"/>
            <w:shd w:val="clear" w:color="auto" w:fill="auto"/>
            <w:vAlign w:val="center"/>
          </w:tcPr>
          <w:p w14:paraId="41EFC700" w14:textId="77777777" w:rsidR="005A1D76" w:rsidRPr="00AE093E" w:rsidRDefault="005A1D76" w:rsidP="00BC4D05">
            <w:pPr>
              <w:spacing w:after="0"/>
              <w:jc w:val="center"/>
              <w:rPr>
                <w:rFonts w:asciiTheme="minorHAnsi" w:hAnsiTheme="minorHAnsi" w:cstheme="minorHAnsi"/>
                <w:lang w:val="es-CO"/>
              </w:rPr>
            </w:pPr>
          </w:p>
        </w:tc>
      </w:tr>
    </w:tbl>
    <w:p w14:paraId="38109F99" w14:textId="25F8AC71" w:rsidR="00880E31" w:rsidRDefault="00880E31" w:rsidP="00BC4D05">
      <w:pPr>
        <w:pStyle w:val="Prrafodelista"/>
        <w:spacing w:after="0"/>
        <w:ind w:left="176"/>
        <w:jc w:val="both"/>
        <w:rPr>
          <w:rFonts w:cs="Calibri"/>
          <w:bCs/>
        </w:rPr>
      </w:pPr>
    </w:p>
    <w:p w14:paraId="4FFC43D7" w14:textId="1BC37250" w:rsidR="0042553D" w:rsidRDefault="0042553D" w:rsidP="00BC4D05">
      <w:pPr>
        <w:pStyle w:val="Prrafodelista"/>
        <w:spacing w:after="0"/>
        <w:ind w:left="176"/>
        <w:jc w:val="both"/>
        <w:rPr>
          <w:rFonts w:cs="Calibri"/>
          <w:bCs/>
        </w:rPr>
      </w:pPr>
    </w:p>
    <w:p w14:paraId="34052D6C" w14:textId="77777777" w:rsidR="0042553D" w:rsidRPr="00AE093E" w:rsidRDefault="0042553D" w:rsidP="00BC4D05">
      <w:pPr>
        <w:pStyle w:val="Prrafodelista"/>
        <w:spacing w:after="0"/>
        <w:ind w:left="176"/>
        <w:jc w:val="both"/>
        <w:rPr>
          <w:rFonts w:cs="Calibri"/>
          <w:bCs/>
        </w:rPr>
      </w:pPr>
    </w:p>
    <w:p w14:paraId="47CFEFA0" w14:textId="130B6365" w:rsidR="007C38A1" w:rsidRPr="00AE093E" w:rsidRDefault="006D14C7" w:rsidP="00BC4D05">
      <w:pPr>
        <w:pStyle w:val="Sinespaciado"/>
        <w:jc w:val="both"/>
        <w:rPr>
          <w:rFonts w:asciiTheme="minorHAnsi" w:hAnsiTheme="minorHAnsi" w:cs="Arial"/>
          <w:b/>
          <w:color w:val="000000" w:themeColor="text1"/>
        </w:rPr>
      </w:pPr>
      <w:r w:rsidRPr="00AE093E">
        <w:rPr>
          <w:rFonts w:asciiTheme="minorHAnsi" w:hAnsiTheme="minorHAnsi" w:cs="Arial"/>
          <w:b/>
          <w:color w:val="000000" w:themeColor="text1"/>
        </w:rPr>
        <w:t>3.4.</w:t>
      </w:r>
      <w:r w:rsidR="005F4A80" w:rsidRPr="00AE093E">
        <w:rPr>
          <w:rFonts w:asciiTheme="minorHAnsi" w:hAnsiTheme="minorHAnsi" w:cs="Arial"/>
          <w:b/>
          <w:color w:val="000000" w:themeColor="text1"/>
        </w:rPr>
        <w:t>3</w:t>
      </w:r>
      <w:r w:rsidRPr="00AE093E">
        <w:rPr>
          <w:rFonts w:asciiTheme="minorHAnsi" w:hAnsiTheme="minorHAnsi" w:cs="Arial"/>
          <w:b/>
          <w:color w:val="000000" w:themeColor="text1"/>
        </w:rPr>
        <w:t xml:space="preserve"> </w:t>
      </w:r>
      <w:r w:rsidR="007118DC" w:rsidRPr="00AE093E">
        <w:rPr>
          <w:rFonts w:asciiTheme="minorHAnsi" w:hAnsiTheme="minorHAnsi" w:cs="Arial"/>
          <w:b/>
          <w:color w:val="000000" w:themeColor="text1"/>
        </w:rPr>
        <w:t>Establecer los recursos necesarios para realizar una instalación eléctrica de uso final, de acuerdo con el diseño eléctrico.</w:t>
      </w:r>
    </w:p>
    <w:p w14:paraId="782F3808" w14:textId="4685832B" w:rsidR="007118DC" w:rsidRPr="00AE093E" w:rsidRDefault="007118DC" w:rsidP="00BC4D05">
      <w:pPr>
        <w:pStyle w:val="Sinespaciado"/>
        <w:jc w:val="both"/>
        <w:rPr>
          <w:rFonts w:asciiTheme="minorHAnsi" w:hAnsiTheme="minorHAnsi" w:cs="Arial"/>
          <w:b/>
          <w:color w:val="000000" w:themeColor="text1"/>
        </w:rPr>
      </w:pPr>
    </w:p>
    <w:p w14:paraId="79217951" w14:textId="77777777" w:rsidR="007118DC" w:rsidRPr="00AE093E" w:rsidRDefault="007118DC" w:rsidP="00BC4D05">
      <w:pPr>
        <w:pStyle w:val="Prrafodelista"/>
        <w:spacing w:after="0"/>
        <w:ind w:left="176"/>
        <w:rPr>
          <w:rFonts w:cs="Calibri"/>
          <w:bCs/>
        </w:rPr>
      </w:pPr>
      <w:r w:rsidRPr="00AE093E">
        <w:rPr>
          <w:rFonts w:cs="Calibri"/>
          <w:bCs/>
        </w:rPr>
        <w:t>Modalidad de trabajo: Trabajo autónomo e Individual</w:t>
      </w:r>
    </w:p>
    <w:p w14:paraId="1438078C" w14:textId="5E1C882C" w:rsidR="007118DC" w:rsidRPr="00AE093E" w:rsidRDefault="007118DC" w:rsidP="00BC4D05">
      <w:pPr>
        <w:pStyle w:val="Prrafodelista"/>
        <w:spacing w:after="0"/>
        <w:ind w:left="176"/>
        <w:rPr>
          <w:rFonts w:cs="Calibri"/>
          <w:bCs/>
        </w:rPr>
      </w:pPr>
      <w:r w:rsidRPr="00AE093E">
        <w:rPr>
          <w:rFonts w:cs="Calibri"/>
          <w:bCs/>
        </w:rPr>
        <w:t xml:space="preserve">Duración: </w:t>
      </w:r>
      <w:r w:rsidR="00177EC4">
        <w:rPr>
          <w:rFonts w:cs="Calibri"/>
          <w:bCs/>
        </w:rPr>
        <w:t>10</w:t>
      </w:r>
      <w:r w:rsidRPr="00AE093E">
        <w:rPr>
          <w:rFonts w:cs="Calibri"/>
          <w:bCs/>
        </w:rPr>
        <w:t xml:space="preserve"> horas.</w:t>
      </w:r>
    </w:p>
    <w:p w14:paraId="0CAEDEF0" w14:textId="77777777" w:rsidR="007118DC" w:rsidRPr="00AE093E" w:rsidRDefault="007118DC" w:rsidP="00BC4D05">
      <w:pPr>
        <w:autoSpaceDE w:val="0"/>
        <w:autoSpaceDN w:val="0"/>
        <w:adjustRightInd w:val="0"/>
        <w:spacing w:after="0" w:line="240" w:lineRule="auto"/>
        <w:jc w:val="both"/>
        <w:rPr>
          <w:rFonts w:asciiTheme="minorHAnsi" w:hAnsiTheme="minorHAnsi" w:cs="Calibri"/>
        </w:rPr>
      </w:pPr>
    </w:p>
    <w:p w14:paraId="4289C751" w14:textId="45AC5137" w:rsidR="006714F3" w:rsidRDefault="006714F3" w:rsidP="00BC4D05">
      <w:pPr>
        <w:spacing w:after="0"/>
        <w:ind w:right="57"/>
        <w:jc w:val="both"/>
      </w:pPr>
      <w:r w:rsidRPr="00AE093E">
        <w:t>A partir de las orientaciones dadas por el instructor y haciendo uso del material de apoyo suministrado, los aprendices deben elaborar el listado de los recursos necesarios para realizar cada una de las instalaciones eléctricas internas de los circuitos ramales propuestos en la actividad de aprendizaje 3.4.1 y diseñados en desarrollo de la actividad en referencia. Los aprendices deben entregar los listados para; los materiales eléctricos, insumos, herramientas, elementos de protección personal y los equipos de medición requeridos en cada caso, de acuerdo con el modelo señalado a continuación. En la descripción de los materiales se debe tener en cuenta los requisitos para el rotulado de los productos eléctricos, de acuerdo con lo establecido en el artículo 20 º. Requerimientos del producto, del anexo general del RETIE.</w:t>
      </w:r>
    </w:p>
    <w:p w14:paraId="7EB481AB" w14:textId="77777777" w:rsidR="0042553D" w:rsidRPr="00AE093E" w:rsidRDefault="0042553D" w:rsidP="00BC4D05">
      <w:pPr>
        <w:spacing w:after="0"/>
        <w:ind w:right="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4270"/>
        <w:gridCol w:w="2197"/>
        <w:gridCol w:w="2421"/>
      </w:tblGrid>
      <w:tr w:rsidR="006714F3" w:rsidRPr="00AE093E" w14:paraId="32F4F172" w14:textId="77777777" w:rsidTr="00EC55B3">
        <w:trPr>
          <w:trHeight w:val="786"/>
        </w:trPr>
        <w:tc>
          <w:tcPr>
            <w:tcW w:w="5000" w:type="pct"/>
            <w:gridSpan w:val="4"/>
          </w:tcPr>
          <w:p w14:paraId="3AB03B27" w14:textId="77777777" w:rsidR="006714F3" w:rsidRPr="00AE093E" w:rsidRDefault="006714F3" w:rsidP="00BC4D05">
            <w:pPr>
              <w:spacing w:after="0"/>
              <w:ind w:right="123"/>
              <w:jc w:val="center"/>
              <w:rPr>
                <w:rFonts w:cs="Arial"/>
              </w:rPr>
            </w:pPr>
            <w:r w:rsidRPr="00AE093E">
              <w:rPr>
                <w:rFonts w:cs="Arial"/>
              </w:rPr>
              <w:t>Encabezado con el nombre del listado de los insumos según corresponda en cada caso</w:t>
            </w:r>
          </w:p>
          <w:p w14:paraId="15DA2103" w14:textId="77777777" w:rsidR="006714F3" w:rsidRPr="00AE093E" w:rsidRDefault="006714F3" w:rsidP="00BC4D05">
            <w:pPr>
              <w:spacing w:after="0"/>
              <w:ind w:right="123"/>
              <w:jc w:val="center"/>
              <w:rPr>
                <w:rFonts w:cs="Arial"/>
              </w:rPr>
            </w:pPr>
            <w:r w:rsidRPr="00AE093E">
              <w:rPr>
                <w:rFonts w:cs="Arial"/>
              </w:rPr>
              <w:t>(materiales, equipos, herramientas)</w:t>
            </w:r>
          </w:p>
          <w:p w14:paraId="6C311B65" w14:textId="77777777" w:rsidR="006714F3" w:rsidRPr="00AE093E" w:rsidRDefault="006714F3" w:rsidP="00BC4D05">
            <w:pPr>
              <w:spacing w:after="0"/>
              <w:ind w:right="123"/>
              <w:jc w:val="center"/>
              <w:rPr>
                <w:rFonts w:cs="Arial"/>
              </w:rPr>
            </w:pPr>
            <w:r w:rsidRPr="00AE093E">
              <w:rPr>
                <w:rFonts w:cs="Arial"/>
              </w:rPr>
              <w:t xml:space="preserve">Datos del programa, grupo, nombre del aprendiz. </w:t>
            </w:r>
          </w:p>
        </w:tc>
      </w:tr>
      <w:tr w:rsidR="006714F3" w:rsidRPr="00AE093E" w14:paraId="4EA557F0" w14:textId="77777777" w:rsidTr="004C2721">
        <w:tc>
          <w:tcPr>
            <w:tcW w:w="448" w:type="pct"/>
          </w:tcPr>
          <w:p w14:paraId="79DF70B6" w14:textId="77777777" w:rsidR="006714F3" w:rsidRPr="00AE093E" w:rsidRDefault="006714F3" w:rsidP="00BC4D05">
            <w:pPr>
              <w:spacing w:after="0"/>
              <w:ind w:right="123"/>
              <w:jc w:val="center"/>
              <w:rPr>
                <w:rFonts w:cs="Arial"/>
              </w:rPr>
            </w:pPr>
            <w:r w:rsidRPr="00AE093E">
              <w:rPr>
                <w:rFonts w:cs="Arial"/>
              </w:rPr>
              <w:t>ITEM</w:t>
            </w:r>
          </w:p>
        </w:tc>
        <w:tc>
          <w:tcPr>
            <w:tcW w:w="2187" w:type="pct"/>
          </w:tcPr>
          <w:p w14:paraId="0BF3EF34" w14:textId="77777777" w:rsidR="006714F3" w:rsidRPr="00AE093E" w:rsidRDefault="006714F3" w:rsidP="00BC4D05">
            <w:pPr>
              <w:spacing w:after="0"/>
              <w:ind w:right="123"/>
              <w:jc w:val="center"/>
              <w:rPr>
                <w:rFonts w:cs="Arial"/>
              </w:rPr>
            </w:pPr>
            <w:r w:rsidRPr="00AE093E">
              <w:rPr>
                <w:rFonts w:cs="Arial"/>
              </w:rPr>
              <w:t>Descripción del elemento</w:t>
            </w:r>
          </w:p>
        </w:tc>
        <w:tc>
          <w:tcPr>
            <w:tcW w:w="1125" w:type="pct"/>
          </w:tcPr>
          <w:p w14:paraId="282C65C0" w14:textId="4103C9BF" w:rsidR="006714F3" w:rsidRPr="00AE093E" w:rsidRDefault="006714F3" w:rsidP="00BC4D05">
            <w:pPr>
              <w:spacing w:after="0"/>
              <w:ind w:right="123"/>
              <w:jc w:val="center"/>
              <w:rPr>
                <w:rFonts w:cs="Arial"/>
              </w:rPr>
            </w:pPr>
            <w:r w:rsidRPr="00AE093E">
              <w:rPr>
                <w:rFonts w:cs="Arial"/>
              </w:rPr>
              <w:t>Unidad de medida</w:t>
            </w:r>
          </w:p>
        </w:tc>
        <w:tc>
          <w:tcPr>
            <w:tcW w:w="1239" w:type="pct"/>
          </w:tcPr>
          <w:p w14:paraId="4A4831A5" w14:textId="7156C93D" w:rsidR="006714F3" w:rsidRPr="00AE093E" w:rsidRDefault="006714F3" w:rsidP="00BC4D05">
            <w:pPr>
              <w:spacing w:after="0"/>
              <w:ind w:right="123"/>
              <w:jc w:val="center"/>
              <w:rPr>
                <w:rFonts w:cs="Arial"/>
              </w:rPr>
            </w:pPr>
            <w:r w:rsidRPr="00AE093E">
              <w:rPr>
                <w:rFonts w:cs="Arial"/>
              </w:rPr>
              <w:t>Cantidad total</w:t>
            </w:r>
          </w:p>
        </w:tc>
      </w:tr>
      <w:tr w:rsidR="006714F3" w:rsidRPr="00AE093E" w14:paraId="505C56F1" w14:textId="77777777" w:rsidTr="004C2721">
        <w:tc>
          <w:tcPr>
            <w:tcW w:w="448" w:type="pct"/>
          </w:tcPr>
          <w:p w14:paraId="382B7997" w14:textId="77777777" w:rsidR="006714F3" w:rsidRPr="00AE093E" w:rsidRDefault="006714F3" w:rsidP="00BC4D05">
            <w:pPr>
              <w:spacing w:after="0"/>
              <w:ind w:right="123"/>
              <w:jc w:val="center"/>
              <w:rPr>
                <w:rFonts w:cs="Arial"/>
              </w:rPr>
            </w:pPr>
          </w:p>
        </w:tc>
        <w:tc>
          <w:tcPr>
            <w:tcW w:w="2187" w:type="pct"/>
          </w:tcPr>
          <w:p w14:paraId="76E462CE" w14:textId="77777777" w:rsidR="006714F3" w:rsidRPr="00AE093E" w:rsidRDefault="006714F3" w:rsidP="00BC4D05">
            <w:pPr>
              <w:spacing w:after="0"/>
              <w:ind w:right="123"/>
              <w:jc w:val="center"/>
              <w:rPr>
                <w:rFonts w:cs="Arial"/>
              </w:rPr>
            </w:pPr>
          </w:p>
        </w:tc>
        <w:tc>
          <w:tcPr>
            <w:tcW w:w="1125" w:type="pct"/>
          </w:tcPr>
          <w:p w14:paraId="32AF6795" w14:textId="77777777" w:rsidR="006714F3" w:rsidRPr="00AE093E" w:rsidRDefault="006714F3" w:rsidP="00BC4D05">
            <w:pPr>
              <w:spacing w:after="0"/>
              <w:ind w:right="123"/>
              <w:jc w:val="center"/>
              <w:rPr>
                <w:rFonts w:cs="Arial"/>
              </w:rPr>
            </w:pPr>
          </w:p>
        </w:tc>
        <w:tc>
          <w:tcPr>
            <w:tcW w:w="1239" w:type="pct"/>
          </w:tcPr>
          <w:p w14:paraId="0E258497" w14:textId="77777777" w:rsidR="006714F3" w:rsidRPr="00AE093E" w:rsidRDefault="006714F3" w:rsidP="00BC4D05">
            <w:pPr>
              <w:spacing w:after="0"/>
              <w:ind w:right="123"/>
              <w:jc w:val="center"/>
              <w:rPr>
                <w:rFonts w:cs="Arial"/>
              </w:rPr>
            </w:pPr>
          </w:p>
        </w:tc>
      </w:tr>
      <w:tr w:rsidR="006714F3" w:rsidRPr="00AE093E" w14:paraId="6E4D8A99" w14:textId="77777777" w:rsidTr="004C2721">
        <w:tc>
          <w:tcPr>
            <w:tcW w:w="448" w:type="pct"/>
          </w:tcPr>
          <w:p w14:paraId="01803D56" w14:textId="77777777" w:rsidR="006714F3" w:rsidRPr="00AE093E" w:rsidRDefault="006714F3" w:rsidP="00BC4D05">
            <w:pPr>
              <w:spacing w:after="0"/>
              <w:ind w:right="123"/>
              <w:jc w:val="center"/>
              <w:rPr>
                <w:rFonts w:cs="Arial"/>
              </w:rPr>
            </w:pPr>
          </w:p>
        </w:tc>
        <w:tc>
          <w:tcPr>
            <w:tcW w:w="2187" w:type="pct"/>
          </w:tcPr>
          <w:p w14:paraId="2FBDC14B" w14:textId="77777777" w:rsidR="006714F3" w:rsidRPr="00AE093E" w:rsidRDefault="006714F3" w:rsidP="00BC4D05">
            <w:pPr>
              <w:spacing w:after="0"/>
              <w:ind w:right="123"/>
              <w:jc w:val="center"/>
              <w:rPr>
                <w:rFonts w:cs="Arial"/>
              </w:rPr>
            </w:pPr>
          </w:p>
        </w:tc>
        <w:tc>
          <w:tcPr>
            <w:tcW w:w="1125" w:type="pct"/>
          </w:tcPr>
          <w:p w14:paraId="1DAD24CE" w14:textId="77777777" w:rsidR="006714F3" w:rsidRPr="00AE093E" w:rsidRDefault="006714F3" w:rsidP="00BC4D05">
            <w:pPr>
              <w:spacing w:after="0"/>
              <w:ind w:right="123"/>
              <w:jc w:val="center"/>
              <w:rPr>
                <w:rFonts w:cs="Arial"/>
              </w:rPr>
            </w:pPr>
          </w:p>
        </w:tc>
        <w:tc>
          <w:tcPr>
            <w:tcW w:w="1239" w:type="pct"/>
          </w:tcPr>
          <w:p w14:paraId="1669A78D" w14:textId="77777777" w:rsidR="006714F3" w:rsidRPr="00AE093E" w:rsidRDefault="006714F3" w:rsidP="00BC4D05">
            <w:pPr>
              <w:spacing w:after="0"/>
              <w:ind w:right="123"/>
              <w:jc w:val="center"/>
              <w:rPr>
                <w:rFonts w:cs="Arial"/>
              </w:rPr>
            </w:pPr>
          </w:p>
        </w:tc>
      </w:tr>
    </w:tbl>
    <w:p w14:paraId="4796F956" w14:textId="05E8439E" w:rsidR="006714F3" w:rsidRPr="00AE093E" w:rsidRDefault="006714F3" w:rsidP="00BC4D05">
      <w:pPr>
        <w:spacing w:after="0"/>
        <w:ind w:right="123"/>
        <w:jc w:val="both"/>
        <w:rPr>
          <w:rFonts w:cs="Arial"/>
        </w:rPr>
      </w:pPr>
    </w:p>
    <w:p w14:paraId="0DADE3C0" w14:textId="77777777" w:rsidR="00EC55B3" w:rsidRPr="00AE093E" w:rsidRDefault="00EC55B3" w:rsidP="00BC4D05">
      <w:pPr>
        <w:spacing w:after="0"/>
        <w:ind w:right="123"/>
        <w:jc w:val="both"/>
        <w:rPr>
          <w:rFonts w:cs="Arial"/>
          <w:b/>
          <w:bCs/>
        </w:rPr>
      </w:pPr>
    </w:p>
    <w:p w14:paraId="3A76C30A" w14:textId="625D6A78" w:rsidR="006714F3" w:rsidRDefault="006714F3" w:rsidP="00BC4D05">
      <w:pPr>
        <w:spacing w:after="0"/>
        <w:ind w:right="123"/>
        <w:jc w:val="both"/>
        <w:rPr>
          <w:rFonts w:cs="Arial"/>
          <w:b/>
          <w:bCs/>
        </w:rPr>
      </w:pPr>
      <w:r w:rsidRPr="00AE093E">
        <w:rPr>
          <w:rFonts w:cs="Arial"/>
          <w:b/>
          <w:bCs/>
        </w:rPr>
        <w:t>Evidencias para entregar:</w:t>
      </w:r>
    </w:p>
    <w:p w14:paraId="34CA593B" w14:textId="77777777" w:rsidR="0042553D" w:rsidRPr="00AE093E" w:rsidRDefault="0042553D" w:rsidP="00BC4D05">
      <w:pPr>
        <w:spacing w:after="0"/>
        <w:ind w:right="123"/>
        <w:jc w:val="both"/>
        <w:rPr>
          <w:rFonts w:cs="Arial"/>
          <w:b/>
          <w:bCs/>
        </w:rPr>
      </w:pPr>
    </w:p>
    <w:p w14:paraId="1F714088" w14:textId="33E485E2" w:rsidR="00D65A7E" w:rsidRPr="00AE093E" w:rsidRDefault="006714F3" w:rsidP="00BC4D05">
      <w:pPr>
        <w:spacing w:after="0"/>
        <w:ind w:right="123"/>
        <w:jc w:val="both"/>
        <w:rPr>
          <w:rFonts w:asciiTheme="minorHAnsi" w:hAnsiTheme="minorHAnsi" w:cs="Calibri"/>
        </w:rPr>
      </w:pPr>
      <w:r w:rsidRPr="00AE093E">
        <w:rPr>
          <w:rFonts w:cs="Arial"/>
        </w:rPr>
        <w:t xml:space="preserve">Los listados de los recursos necesarios para realizar cada una de las instalaciones eléctricas se constituyen en evidencias de; conocimientos, desempeño y producto, para demostrar el logro de los resultados de aprendizaje. </w:t>
      </w:r>
      <w:r w:rsidR="00D65A7E" w:rsidRPr="00AE093E">
        <w:rPr>
          <w:rFonts w:asciiTheme="minorHAnsi" w:hAnsiTheme="minorHAnsi" w:cs="Calibri"/>
        </w:rPr>
        <w:t>Las evidencias entregadas por los aprendices serán evaluadas de acuerdo con los criterios descritos en la siguiente lista de chequeo.</w:t>
      </w:r>
    </w:p>
    <w:p w14:paraId="143293F2" w14:textId="77777777" w:rsidR="00F864EA" w:rsidRPr="00AE093E" w:rsidRDefault="00F864EA" w:rsidP="00BC4D05">
      <w:pPr>
        <w:spacing w:after="0"/>
        <w:jc w:val="both"/>
        <w:rPr>
          <w:rFonts w:asciiTheme="minorHAnsi" w:hAnsiTheme="minorHAnsi" w:cs="Arial"/>
        </w:rPr>
      </w:pPr>
    </w:p>
    <w:tbl>
      <w:tblPr>
        <w:tblW w:w="9751" w:type="dxa"/>
        <w:tblCellMar>
          <w:left w:w="70" w:type="dxa"/>
          <w:right w:w="70" w:type="dxa"/>
        </w:tblCellMar>
        <w:tblLook w:val="04A0" w:firstRow="1" w:lastRow="0" w:firstColumn="1" w:lastColumn="0" w:noHBand="0" w:noVBand="1"/>
      </w:tblPr>
      <w:tblGrid>
        <w:gridCol w:w="2356"/>
        <w:gridCol w:w="647"/>
        <w:gridCol w:w="751"/>
        <w:gridCol w:w="552"/>
        <w:gridCol w:w="753"/>
        <w:gridCol w:w="647"/>
        <w:gridCol w:w="751"/>
        <w:gridCol w:w="552"/>
        <w:gridCol w:w="755"/>
        <w:gridCol w:w="889"/>
        <w:gridCol w:w="1098"/>
      </w:tblGrid>
      <w:tr w:rsidR="00D65A7E" w:rsidRPr="00AE093E" w14:paraId="01C94781" w14:textId="77777777" w:rsidTr="00714DC9">
        <w:trPr>
          <w:trHeight w:val="509"/>
        </w:trPr>
        <w:tc>
          <w:tcPr>
            <w:tcW w:w="1208"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56C561FE" w14:textId="77777777" w:rsidR="00D65A7E" w:rsidRPr="00AE093E" w:rsidRDefault="00D65A7E" w:rsidP="00BC4D05">
            <w:pPr>
              <w:spacing w:after="0"/>
              <w:jc w:val="both"/>
              <w:rPr>
                <w:rFonts w:asciiTheme="minorHAnsi" w:hAnsiTheme="minorHAnsi" w:cs="Arial"/>
                <w:b/>
                <w:bCs/>
                <w:lang w:val="es-CO" w:eastAsia="es-CO"/>
              </w:rPr>
            </w:pPr>
            <w:r w:rsidRPr="00AE093E">
              <w:rPr>
                <w:rFonts w:asciiTheme="minorHAnsi" w:hAnsiTheme="minorHAnsi" w:cs="Arial"/>
                <w:b/>
                <w:bCs/>
                <w:lang w:val="es-CO" w:eastAsia="es-CO"/>
              </w:rPr>
              <w:t>Recolección de evidencias</w:t>
            </w:r>
          </w:p>
        </w:tc>
        <w:tc>
          <w:tcPr>
            <w:tcW w:w="2773" w:type="pct"/>
            <w:gridSpan w:val="8"/>
            <w:vMerge w:val="restart"/>
            <w:tcBorders>
              <w:top w:val="single" w:sz="4" w:space="0" w:color="auto"/>
              <w:left w:val="single" w:sz="4" w:space="0" w:color="auto"/>
              <w:bottom w:val="single" w:sz="4" w:space="0" w:color="000000"/>
              <w:right w:val="single" w:sz="4" w:space="0" w:color="000000"/>
            </w:tcBorders>
            <w:shd w:val="clear" w:color="auto" w:fill="auto"/>
            <w:hideMark/>
          </w:tcPr>
          <w:p w14:paraId="6D4D3D24" w14:textId="77777777" w:rsidR="00D65A7E" w:rsidRPr="00AE093E" w:rsidRDefault="00D65A7E" w:rsidP="00BC4D05">
            <w:pPr>
              <w:spacing w:after="0"/>
              <w:jc w:val="both"/>
              <w:rPr>
                <w:rFonts w:asciiTheme="minorHAnsi" w:hAnsiTheme="minorHAnsi" w:cs="Arial"/>
                <w:b/>
                <w:bCs/>
                <w:lang w:val="es-CO" w:eastAsia="es-CO"/>
              </w:rPr>
            </w:pPr>
            <w:r w:rsidRPr="00AE093E">
              <w:rPr>
                <w:rFonts w:asciiTheme="minorHAnsi" w:hAnsiTheme="minorHAnsi" w:cs="Arial"/>
                <w:b/>
                <w:bCs/>
                <w:lang w:val="es-CO" w:eastAsia="es-CO"/>
              </w:rPr>
              <w:t>Criterios para evaluar las evidencias de las actividades de aprendizaje, descritas en la guía de aprendizaje</w:t>
            </w:r>
          </w:p>
        </w:tc>
        <w:tc>
          <w:tcPr>
            <w:tcW w:w="1019" w:type="pct"/>
            <w:gridSpan w:val="2"/>
            <w:vMerge w:val="restart"/>
            <w:tcBorders>
              <w:top w:val="single" w:sz="4" w:space="0" w:color="auto"/>
              <w:left w:val="single" w:sz="4" w:space="0" w:color="auto"/>
              <w:bottom w:val="single" w:sz="4" w:space="0" w:color="000000"/>
              <w:right w:val="single" w:sz="8" w:space="0" w:color="000000"/>
            </w:tcBorders>
            <w:shd w:val="clear" w:color="auto" w:fill="auto"/>
            <w:hideMark/>
          </w:tcPr>
          <w:p w14:paraId="472F6F2F" w14:textId="77777777" w:rsidR="00D65A7E" w:rsidRPr="00AE093E" w:rsidRDefault="00D65A7E" w:rsidP="00BC4D05">
            <w:pPr>
              <w:spacing w:after="0"/>
              <w:jc w:val="both"/>
              <w:rPr>
                <w:rFonts w:asciiTheme="minorHAnsi" w:hAnsiTheme="minorHAnsi" w:cs="Arial"/>
                <w:b/>
                <w:bCs/>
                <w:lang w:val="es-CO" w:eastAsia="es-CO"/>
              </w:rPr>
            </w:pPr>
            <w:r w:rsidRPr="00AE093E">
              <w:rPr>
                <w:rFonts w:asciiTheme="minorHAnsi" w:hAnsiTheme="minorHAnsi" w:cs="Arial"/>
                <w:b/>
                <w:bCs/>
                <w:lang w:val="es-CO" w:eastAsia="es-CO"/>
              </w:rPr>
              <w:t>¿Cumple los criterios establecidos para la actividad?</w:t>
            </w:r>
          </w:p>
        </w:tc>
      </w:tr>
      <w:tr w:rsidR="00D65A7E" w:rsidRPr="00AE093E" w14:paraId="537B8FC9" w14:textId="77777777" w:rsidTr="00714DC9">
        <w:trPr>
          <w:trHeight w:val="509"/>
        </w:trPr>
        <w:tc>
          <w:tcPr>
            <w:tcW w:w="1208" w:type="pct"/>
            <w:vMerge/>
            <w:tcBorders>
              <w:top w:val="single" w:sz="4" w:space="0" w:color="auto"/>
              <w:left w:val="single" w:sz="4" w:space="0" w:color="auto"/>
              <w:bottom w:val="single" w:sz="4" w:space="0" w:color="000000"/>
              <w:right w:val="single" w:sz="4" w:space="0" w:color="auto"/>
            </w:tcBorders>
            <w:vAlign w:val="center"/>
            <w:hideMark/>
          </w:tcPr>
          <w:p w14:paraId="21C8C2C8" w14:textId="77777777" w:rsidR="00D65A7E" w:rsidRPr="00AE093E" w:rsidRDefault="00D65A7E" w:rsidP="00BC4D05">
            <w:pPr>
              <w:spacing w:after="0"/>
              <w:jc w:val="both"/>
              <w:rPr>
                <w:rFonts w:asciiTheme="minorHAnsi" w:hAnsiTheme="minorHAnsi" w:cs="Arial"/>
                <w:b/>
                <w:bCs/>
                <w:lang w:val="es-CO" w:eastAsia="es-CO"/>
              </w:rPr>
            </w:pPr>
          </w:p>
        </w:tc>
        <w:tc>
          <w:tcPr>
            <w:tcW w:w="2773" w:type="pct"/>
            <w:gridSpan w:val="8"/>
            <w:vMerge/>
            <w:tcBorders>
              <w:top w:val="single" w:sz="4" w:space="0" w:color="auto"/>
              <w:left w:val="single" w:sz="4" w:space="0" w:color="auto"/>
              <w:bottom w:val="single" w:sz="4" w:space="0" w:color="000000"/>
              <w:right w:val="single" w:sz="4" w:space="0" w:color="000000"/>
            </w:tcBorders>
            <w:vAlign w:val="center"/>
            <w:hideMark/>
          </w:tcPr>
          <w:p w14:paraId="2DE53EDD" w14:textId="77777777" w:rsidR="00D65A7E" w:rsidRPr="00AE093E" w:rsidRDefault="00D65A7E" w:rsidP="00BC4D05">
            <w:pPr>
              <w:spacing w:after="0"/>
              <w:jc w:val="both"/>
              <w:rPr>
                <w:rFonts w:asciiTheme="minorHAnsi" w:hAnsiTheme="minorHAnsi" w:cs="Arial"/>
                <w:b/>
                <w:bCs/>
                <w:lang w:val="es-CO" w:eastAsia="es-CO"/>
              </w:rPr>
            </w:pPr>
          </w:p>
        </w:tc>
        <w:tc>
          <w:tcPr>
            <w:tcW w:w="1019" w:type="pct"/>
            <w:gridSpan w:val="2"/>
            <w:vMerge/>
            <w:tcBorders>
              <w:top w:val="single" w:sz="4" w:space="0" w:color="auto"/>
              <w:left w:val="single" w:sz="4" w:space="0" w:color="auto"/>
              <w:bottom w:val="single" w:sz="4" w:space="0" w:color="000000"/>
              <w:right w:val="single" w:sz="8" w:space="0" w:color="000000"/>
            </w:tcBorders>
            <w:vAlign w:val="center"/>
            <w:hideMark/>
          </w:tcPr>
          <w:p w14:paraId="4EA96459" w14:textId="77777777" w:rsidR="00D65A7E" w:rsidRPr="00AE093E" w:rsidRDefault="00D65A7E" w:rsidP="00BC4D05">
            <w:pPr>
              <w:spacing w:after="0"/>
              <w:jc w:val="both"/>
              <w:rPr>
                <w:rFonts w:asciiTheme="minorHAnsi" w:hAnsiTheme="minorHAnsi" w:cs="Arial"/>
                <w:b/>
                <w:bCs/>
                <w:lang w:val="es-CO" w:eastAsia="es-CO"/>
              </w:rPr>
            </w:pPr>
          </w:p>
        </w:tc>
      </w:tr>
      <w:tr w:rsidR="00D65A7E" w:rsidRPr="00AE093E" w14:paraId="41E61FE1" w14:textId="77777777" w:rsidTr="00714DC9">
        <w:trPr>
          <w:trHeight w:val="67"/>
        </w:trPr>
        <w:tc>
          <w:tcPr>
            <w:tcW w:w="1208" w:type="pct"/>
            <w:vMerge/>
            <w:tcBorders>
              <w:top w:val="single" w:sz="4" w:space="0" w:color="auto"/>
              <w:left w:val="single" w:sz="4" w:space="0" w:color="auto"/>
              <w:bottom w:val="single" w:sz="4" w:space="0" w:color="000000"/>
              <w:right w:val="single" w:sz="4" w:space="0" w:color="auto"/>
            </w:tcBorders>
            <w:vAlign w:val="center"/>
            <w:hideMark/>
          </w:tcPr>
          <w:p w14:paraId="4647E99C" w14:textId="77777777" w:rsidR="00D65A7E" w:rsidRPr="00AE093E" w:rsidRDefault="00D65A7E" w:rsidP="00BC4D05">
            <w:pPr>
              <w:spacing w:after="0"/>
              <w:jc w:val="both"/>
              <w:rPr>
                <w:rFonts w:asciiTheme="minorHAnsi" w:hAnsiTheme="minorHAnsi" w:cs="Arial"/>
                <w:b/>
                <w:bCs/>
                <w:lang w:val="es-CO" w:eastAsia="es-CO"/>
              </w:rPr>
            </w:pPr>
          </w:p>
        </w:tc>
        <w:tc>
          <w:tcPr>
            <w:tcW w:w="717" w:type="pct"/>
            <w:gridSpan w:val="2"/>
            <w:tcBorders>
              <w:top w:val="single" w:sz="4" w:space="0" w:color="auto"/>
              <w:left w:val="nil"/>
              <w:bottom w:val="single" w:sz="4" w:space="0" w:color="auto"/>
              <w:right w:val="single" w:sz="4" w:space="0" w:color="000000"/>
            </w:tcBorders>
            <w:shd w:val="clear" w:color="auto" w:fill="auto"/>
            <w:noWrap/>
            <w:hideMark/>
          </w:tcPr>
          <w:p w14:paraId="4FD9EC79"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A</w:t>
            </w:r>
          </w:p>
        </w:tc>
        <w:tc>
          <w:tcPr>
            <w:tcW w:w="669" w:type="pct"/>
            <w:gridSpan w:val="2"/>
            <w:tcBorders>
              <w:top w:val="single" w:sz="4" w:space="0" w:color="auto"/>
              <w:left w:val="nil"/>
              <w:bottom w:val="single" w:sz="4" w:space="0" w:color="auto"/>
              <w:right w:val="nil"/>
            </w:tcBorders>
            <w:shd w:val="clear" w:color="auto" w:fill="auto"/>
            <w:noWrap/>
            <w:hideMark/>
          </w:tcPr>
          <w:p w14:paraId="7651BFE3"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C</w:t>
            </w:r>
          </w:p>
        </w:tc>
        <w:tc>
          <w:tcPr>
            <w:tcW w:w="717" w:type="pct"/>
            <w:gridSpan w:val="2"/>
            <w:tcBorders>
              <w:top w:val="single" w:sz="4" w:space="0" w:color="auto"/>
              <w:left w:val="single" w:sz="4" w:space="0" w:color="auto"/>
              <w:bottom w:val="single" w:sz="4" w:space="0" w:color="auto"/>
              <w:right w:val="single" w:sz="4" w:space="0" w:color="auto"/>
            </w:tcBorders>
            <w:shd w:val="clear" w:color="auto" w:fill="auto"/>
            <w:noWrap/>
            <w:hideMark/>
          </w:tcPr>
          <w:p w14:paraId="393B50D1"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P</w:t>
            </w:r>
          </w:p>
        </w:tc>
        <w:tc>
          <w:tcPr>
            <w:tcW w:w="670" w:type="pct"/>
            <w:gridSpan w:val="2"/>
            <w:tcBorders>
              <w:top w:val="single" w:sz="4" w:space="0" w:color="auto"/>
              <w:left w:val="nil"/>
              <w:bottom w:val="single" w:sz="4" w:space="0" w:color="auto"/>
              <w:right w:val="nil"/>
            </w:tcBorders>
            <w:shd w:val="clear" w:color="auto" w:fill="auto"/>
            <w:noWrap/>
            <w:hideMark/>
          </w:tcPr>
          <w:p w14:paraId="33982463"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V</w:t>
            </w:r>
          </w:p>
        </w:tc>
        <w:tc>
          <w:tcPr>
            <w:tcW w:w="1019" w:type="pct"/>
            <w:gridSpan w:val="2"/>
            <w:vMerge/>
            <w:tcBorders>
              <w:top w:val="single" w:sz="4" w:space="0" w:color="auto"/>
              <w:left w:val="single" w:sz="4" w:space="0" w:color="auto"/>
              <w:bottom w:val="single" w:sz="4" w:space="0" w:color="000000"/>
              <w:right w:val="single" w:sz="8" w:space="0" w:color="000000"/>
            </w:tcBorders>
            <w:vAlign w:val="center"/>
            <w:hideMark/>
          </w:tcPr>
          <w:p w14:paraId="6EB8C839" w14:textId="77777777" w:rsidR="00D65A7E" w:rsidRPr="00AE093E" w:rsidRDefault="00D65A7E" w:rsidP="00BC4D05">
            <w:pPr>
              <w:spacing w:after="0"/>
              <w:jc w:val="both"/>
              <w:rPr>
                <w:rFonts w:asciiTheme="minorHAnsi" w:hAnsiTheme="minorHAnsi" w:cs="Arial"/>
                <w:bCs/>
                <w:lang w:val="es-CO" w:eastAsia="es-CO"/>
              </w:rPr>
            </w:pPr>
          </w:p>
        </w:tc>
      </w:tr>
      <w:tr w:rsidR="00D65A7E" w:rsidRPr="00AE093E" w14:paraId="13195C6D" w14:textId="77777777" w:rsidTr="00714DC9">
        <w:trPr>
          <w:trHeight w:val="425"/>
        </w:trPr>
        <w:tc>
          <w:tcPr>
            <w:tcW w:w="1208" w:type="pct"/>
            <w:tcBorders>
              <w:top w:val="nil"/>
              <w:left w:val="single" w:sz="4" w:space="0" w:color="auto"/>
              <w:bottom w:val="single" w:sz="4" w:space="0" w:color="auto"/>
              <w:right w:val="single" w:sz="4" w:space="0" w:color="auto"/>
            </w:tcBorders>
            <w:shd w:val="clear" w:color="auto" w:fill="auto"/>
            <w:hideMark/>
          </w:tcPr>
          <w:p w14:paraId="3461C73E"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Fecha (Acordada con el Aprendiz)</w:t>
            </w:r>
          </w:p>
        </w:tc>
        <w:tc>
          <w:tcPr>
            <w:tcW w:w="332" w:type="pct"/>
            <w:tcBorders>
              <w:top w:val="nil"/>
              <w:left w:val="nil"/>
              <w:bottom w:val="single" w:sz="4" w:space="0" w:color="auto"/>
              <w:right w:val="single" w:sz="4" w:space="0" w:color="auto"/>
            </w:tcBorders>
            <w:shd w:val="clear" w:color="auto" w:fill="auto"/>
            <w:hideMark/>
          </w:tcPr>
          <w:p w14:paraId="26255A76"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385" w:type="pct"/>
            <w:tcBorders>
              <w:top w:val="nil"/>
              <w:left w:val="nil"/>
              <w:bottom w:val="single" w:sz="4" w:space="0" w:color="auto"/>
              <w:right w:val="single" w:sz="4" w:space="0" w:color="auto"/>
            </w:tcBorders>
            <w:shd w:val="clear" w:color="auto" w:fill="auto"/>
            <w:hideMark/>
          </w:tcPr>
          <w:p w14:paraId="020C188B"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c>
          <w:tcPr>
            <w:tcW w:w="283" w:type="pct"/>
            <w:tcBorders>
              <w:top w:val="nil"/>
              <w:left w:val="nil"/>
              <w:bottom w:val="single" w:sz="4" w:space="0" w:color="auto"/>
              <w:right w:val="single" w:sz="4" w:space="0" w:color="auto"/>
            </w:tcBorders>
            <w:shd w:val="clear" w:color="auto" w:fill="auto"/>
            <w:hideMark/>
          </w:tcPr>
          <w:p w14:paraId="25163E66"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386" w:type="pct"/>
            <w:tcBorders>
              <w:top w:val="nil"/>
              <w:left w:val="nil"/>
              <w:bottom w:val="single" w:sz="4" w:space="0" w:color="auto"/>
              <w:right w:val="single" w:sz="4" w:space="0" w:color="auto"/>
            </w:tcBorders>
            <w:shd w:val="clear" w:color="auto" w:fill="auto"/>
            <w:hideMark/>
          </w:tcPr>
          <w:p w14:paraId="6164A7D8"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c>
          <w:tcPr>
            <w:tcW w:w="332" w:type="pct"/>
            <w:tcBorders>
              <w:top w:val="nil"/>
              <w:left w:val="nil"/>
              <w:bottom w:val="single" w:sz="4" w:space="0" w:color="auto"/>
              <w:right w:val="single" w:sz="4" w:space="0" w:color="auto"/>
            </w:tcBorders>
            <w:shd w:val="clear" w:color="auto" w:fill="auto"/>
            <w:hideMark/>
          </w:tcPr>
          <w:p w14:paraId="6D8803AD"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385" w:type="pct"/>
            <w:tcBorders>
              <w:top w:val="nil"/>
              <w:left w:val="nil"/>
              <w:bottom w:val="single" w:sz="4" w:space="0" w:color="auto"/>
              <w:right w:val="single" w:sz="4" w:space="0" w:color="auto"/>
            </w:tcBorders>
            <w:shd w:val="clear" w:color="auto" w:fill="auto"/>
            <w:hideMark/>
          </w:tcPr>
          <w:p w14:paraId="1601E781"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c>
          <w:tcPr>
            <w:tcW w:w="283" w:type="pct"/>
            <w:tcBorders>
              <w:top w:val="nil"/>
              <w:left w:val="nil"/>
              <w:bottom w:val="single" w:sz="4" w:space="0" w:color="auto"/>
              <w:right w:val="single" w:sz="4" w:space="0" w:color="auto"/>
            </w:tcBorders>
            <w:shd w:val="clear" w:color="auto" w:fill="auto"/>
            <w:hideMark/>
          </w:tcPr>
          <w:p w14:paraId="621B09D1"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387" w:type="pct"/>
            <w:tcBorders>
              <w:top w:val="nil"/>
              <w:left w:val="nil"/>
              <w:bottom w:val="single" w:sz="4" w:space="0" w:color="auto"/>
              <w:right w:val="single" w:sz="4" w:space="0" w:color="auto"/>
            </w:tcBorders>
            <w:shd w:val="clear" w:color="auto" w:fill="auto"/>
            <w:hideMark/>
          </w:tcPr>
          <w:p w14:paraId="42547B7B"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c>
          <w:tcPr>
            <w:tcW w:w="456" w:type="pct"/>
            <w:tcBorders>
              <w:top w:val="nil"/>
              <w:left w:val="nil"/>
              <w:bottom w:val="single" w:sz="4" w:space="0" w:color="auto"/>
              <w:right w:val="single" w:sz="4" w:space="0" w:color="auto"/>
            </w:tcBorders>
            <w:shd w:val="clear" w:color="auto" w:fill="auto"/>
            <w:hideMark/>
          </w:tcPr>
          <w:p w14:paraId="3E11EE62"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SI</w:t>
            </w:r>
          </w:p>
        </w:tc>
        <w:tc>
          <w:tcPr>
            <w:tcW w:w="563" w:type="pct"/>
            <w:tcBorders>
              <w:top w:val="nil"/>
              <w:left w:val="nil"/>
              <w:bottom w:val="single" w:sz="4" w:space="0" w:color="auto"/>
              <w:right w:val="single" w:sz="8" w:space="0" w:color="auto"/>
            </w:tcBorders>
            <w:shd w:val="clear" w:color="auto" w:fill="auto"/>
            <w:hideMark/>
          </w:tcPr>
          <w:p w14:paraId="50F2F121" w14:textId="77777777" w:rsidR="00D65A7E" w:rsidRPr="00AE093E" w:rsidRDefault="00D65A7E" w:rsidP="00BC4D05">
            <w:pPr>
              <w:spacing w:after="0"/>
              <w:jc w:val="both"/>
              <w:rPr>
                <w:rFonts w:asciiTheme="minorHAnsi" w:hAnsiTheme="minorHAnsi" w:cs="Arial"/>
                <w:bCs/>
                <w:lang w:val="es-CO" w:eastAsia="es-CO"/>
              </w:rPr>
            </w:pPr>
            <w:r w:rsidRPr="00AE093E">
              <w:rPr>
                <w:rFonts w:asciiTheme="minorHAnsi" w:hAnsiTheme="minorHAnsi" w:cs="Arial"/>
                <w:bCs/>
                <w:lang w:val="es-CO" w:eastAsia="es-CO"/>
              </w:rPr>
              <w:t>NO</w:t>
            </w:r>
          </w:p>
        </w:tc>
      </w:tr>
    </w:tbl>
    <w:p w14:paraId="4EFB887B" w14:textId="77777777" w:rsidR="00D65A7E" w:rsidRPr="0042553D" w:rsidRDefault="00D65A7E" w:rsidP="00BC4D05">
      <w:pPr>
        <w:pStyle w:val="Sinespaciado"/>
        <w:jc w:val="both"/>
        <w:rPr>
          <w:rFonts w:asciiTheme="minorHAnsi" w:hAnsiTheme="minorHAnsi" w:cs="Arial"/>
          <w:color w:val="000000" w:themeColor="text1"/>
          <w:sz w:val="16"/>
          <w:szCs w:val="16"/>
          <w:lang w:val="es-CO"/>
        </w:rPr>
      </w:pPr>
      <w:r w:rsidRPr="0042553D">
        <w:rPr>
          <w:rFonts w:asciiTheme="minorHAnsi" w:hAnsiTheme="minorHAnsi"/>
          <w:bCs/>
          <w:sz w:val="16"/>
          <w:szCs w:val="16"/>
        </w:rPr>
        <w:t xml:space="preserve">(A): Autenticidad / (C): Calidad / (P): Pertinencia / (V): Vigencia. </w:t>
      </w:r>
      <w:r w:rsidRPr="0042553D">
        <w:rPr>
          <w:rFonts w:asciiTheme="minorHAnsi" w:eastAsia="Arial" w:hAnsiTheme="minorHAnsi" w:cs="Arial"/>
          <w:color w:val="333333"/>
          <w:sz w:val="16"/>
          <w:szCs w:val="16"/>
        </w:rPr>
        <w:t xml:space="preserve"> </w:t>
      </w:r>
    </w:p>
    <w:p w14:paraId="33F37F8E" w14:textId="77777777" w:rsidR="00D65A7E" w:rsidRPr="00AE093E" w:rsidRDefault="00D65A7E" w:rsidP="00BC4D05">
      <w:pPr>
        <w:autoSpaceDE w:val="0"/>
        <w:autoSpaceDN w:val="0"/>
        <w:adjustRightInd w:val="0"/>
        <w:spacing w:after="0" w:line="240" w:lineRule="auto"/>
        <w:jc w:val="both"/>
        <w:rPr>
          <w:rFonts w:asciiTheme="minorHAnsi" w:eastAsia="Times New Roman" w:hAnsiTheme="minorHAnsi" w:cs="Arial"/>
          <w:bCs/>
          <w:color w:val="000000"/>
          <w:lang w:val="es-CO" w:eastAsia="es-ES"/>
        </w:rPr>
      </w:pPr>
    </w:p>
    <w:p w14:paraId="46EE4E66" w14:textId="06142DA3" w:rsidR="00B473DC" w:rsidRDefault="00B473DC" w:rsidP="00BC4D05">
      <w:pPr>
        <w:autoSpaceDE w:val="0"/>
        <w:autoSpaceDN w:val="0"/>
        <w:adjustRightInd w:val="0"/>
        <w:spacing w:after="0" w:line="240" w:lineRule="auto"/>
        <w:jc w:val="both"/>
        <w:rPr>
          <w:rFonts w:asciiTheme="minorHAnsi" w:hAnsiTheme="minorHAnsi" w:cs="Arial"/>
          <w:lang w:val="es-CO"/>
        </w:rPr>
      </w:pPr>
    </w:p>
    <w:p w14:paraId="4F278A2D" w14:textId="3AECB086" w:rsidR="0042553D" w:rsidRDefault="0042553D" w:rsidP="00BC4D05">
      <w:pPr>
        <w:autoSpaceDE w:val="0"/>
        <w:autoSpaceDN w:val="0"/>
        <w:adjustRightInd w:val="0"/>
        <w:spacing w:after="0" w:line="240" w:lineRule="auto"/>
        <w:jc w:val="both"/>
        <w:rPr>
          <w:rFonts w:asciiTheme="minorHAnsi" w:hAnsiTheme="minorHAnsi" w:cs="Arial"/>
          <w:lang w:val="es-CO"/>
        </w:rPr>
      </w:pPr>
    </w:p>
    <w:p w14:paraId="253CC5CB" w14:textId="277CD0AB" w:rsidR="0042553D" w:rsidRDefault="0042553D" w:rsidP="00BC4D05">
      <w:pPr>
        <w:autoSpaceDE w:val="0"/>
        <w:autoSpaceDN w:val="0"/>
        <w:adjustRightInd w:val="0"/>
        <w:spacing w:after="0" w:line="240" w:lineRule="auto"/>
        <w:jc w:val="both"/>
        <w:rPr>
          <w:rFonts w:asciiTheme="minorHAnsi" w:hAnsiTheme="minorHAnsi" w:cs="Arial"/>
          <w:lang w:val="es-CO"/>
        </w:rPr>
      </w:pPr>
    </w:p>
    <w:p w14:paraId="7A5DF461" w14:textId="77777777" w:rsidR="0042553D" w:rsidRPr="00AE093E" w:rsidRDefault="0042553D" w:rsidP="00BC4D05">
      <w:pPr>
        <w:autoSpaceDE w:val="0"/>
        <w:autoSpaceDN w:val="0"/>
        <w:adjustRightInd w:val="0"/>
        <w:spacing w:after="0" w:line="240" w:lineRule="auto"/>
        <w:jc w:val="both"/>
        <w:rPr>
          <w:rFonts w:asciiTheme="minorHAnsi" w:hAnsiTheme="minorHAnsi" w:cs="Arial"/>
          <w:lang w:val="es-CO"/>
        </w:rPr>
      </w:pPr>
    </w:p>
    <w:p w14:paraId="3FC85995" w14:textId="598C7164" w:rsidR="002D388F" w:rsidRPr="00AE093E" w:rsidRDefault="002D388F" w:rsidP="00BC4D05">
      <w:pPr>
        <w:autoSpaceDE w:val="0"/>
        <w:autoSpaceDN w:val="0"/>
        <w:adjustRightInd w:val="0"/>
        <w:spacing w:after="0" w:line="240" w:lineRule="auto"/>
        <w:jc w:val="both"/>
        <w:rPr>
          <w:rFonts w:asciiTheme="minorHAnsi" w:hAnsiTheme="minorHAnsi" w:cs="Arial"/>
          <w:b/>
          <w:color w:val="000000" w:themeColor="text1"/>
        </w:rPr>
      </w:pPr>
      <w:r w:rsidRPr="00AE093E">
        <w:rPr>
          <w:rFonts w:asciiTheme="minorHAnsi" w:hAnsiTheme="minorHAnsi" w:cs="Arial"/>
          <w:b/>
          <w:color w:val="000000" w:themeColor="text1"/>
        </w:rPr>
        <w:lastRenderedPageBreak/>
        <w:t xml:space="preserve">Actividad </w:t>
      </w:r>
      <w:r w:rsidR="00BA0086" w:rsidRPr="00AE093E">
        <w:rPr>
          <w:rFonts w:asciiTheme="minorHAnsi" w:hAnsiTheme="minorHAnsi" w:cs="Arial"/>
          <w:b/>
          <w:color w:val="000000" w:themeColor="text1"/>
        </w:rPr>
        <w:t>3.</w:t>
      </w:r>
      <w:r w:rsidR="0042553D">
        <w:rPr>
          <w:rFonts w:asciiTheme="minorHAnsi" w:hAnsiTheme="minorHAnsi" w:cs="Arial"/>
          <w:b/>
          <w:color w:val="000000" w:themeColor="text1"/>
        </w:rPr>
        <w:t>5</w:t>
      </w:r>
      <w:r w:rsidR="00BA0086" w:rsidRPr="00AE093E">
        <w:rPr>
          <w:rFonts w:asciiTheme="minorHAnsi" w:hAnsiTheme="minorHAnsi" w:cs="Arial"/>
          <w:b/>
          <w:color w:val="000000" w:themeColor="text1"/>
        </w:rPr>
        <w:t xml:space="preserve"> </w:t>
      </w:r>
      <w:r w:rsidR="00940D3C" w:rsidRPr="00AE093E">
        <w:rPr>
          <w:rFonts w:asciiTheme="minorHAnsi" w:hAnsiTheme="minorHAnsi" w:cs="Arial"/>
          <w:b/>
          <w:color w:val="000000" w:themeColor="text1"/>
        </w:rPr>
        <w:t xml:space="preserve">Realizar redes internas de acuerdo al diseño cumpliendo normas y procedimientos establecidos por </w:t>
      </w:r>
      <w:r w:rsidR="00E32F33" w:rsidRPr="00AE093E">
        <w:rPr>
          <w:rFonts w:asciiTheme="minorHAnsi" w:hAnsiTheme="minorHAnsi" w:cs="Arial"/>
          <w:b/>
          <w:color w:val="000000" w:themeColor="text1"/>
        </w:rPr>
        <w:t>el RETIE</w:t>
      </w:r>
      <w:r w:rsidR="00940D3C" w:rsidRPr="00AE093E">
        <w:rPr>
          <w:rFonts w:asciiTheme="minorHAnsi" w:hAnsiTheme="minorHAnsi" w:cs="Arial"/>
          <w:b/>
          <w:color w:val="000000" w:themeColor="text1"/>
        </w:rPr>
        <w:t>.</w:t>
      </w:r>
    </w:p>
    <w:p w14:paraId="27B83E65" w14:textId="77777777" w:rsidR="00FA7158" w:rsidRPr="00AE093E" w:rsidRDefault="00FA7158" w:rsidP="00BC4D05">
      <w:pPr>
        <w:pStyle w:val="Sinespaciado"/>
        <w:ind w:left="142"/>
        <w:jc w:val="both"/>
        <w:rPr>
          <w:rFonts w:asciiTheme="minorHAnsi" w:hAnsiTheme="minorHAnsi" w:cs="Arial"/>
          <w:b/>
        </w:rPr>
      </w:pPr>
    </w:p>
    <w:p w14:paraId="44F02E9D" w14:textId="2098FA89" w:rsidR="001C0F79" w:rsidRPr="00AE093E" w:rsidRDefault="001C0F79" w:rsidP="00BC4D05">
      <w:pPr>
        <w:pStyle w:val="Sinespaciado"/>
        <w:tabs>
          <w:tab w:val="left" w:pos="0"/>
        </w:tabs>
        <w:rPr>
          <w:rFonts w:asciiTheme="minorHAnsi" w:hAnsiTheme="minorHAnsi" w:cs="Arial"/>
        </w:rPr>
      </w:pPr>
      <w:r w:rsidRPr="00AE093E">
        <w:rPr>
          <w:rFonts w:asciiTheme="minorHAnsi" w:hAnsiTheme="minorHAnsi" w:cs="Arial"/>
        </w:rPr>
        <w:t>M</w:t>
      </w:r>
      <w:r w:rsidR="00547F8A" w:rsidRPr="00AE093E">
        <w:rPr>
          <w:rFonts w:asciiTheme="minorHAnsi" w:hAnsiTheme="minorHAnsi" w:cs="Arial"/>
        </w:rPr>
        <w:t>odalidad de trabajo: Grupal (</w:t>
      </w:r>
      <w:r w:rsidRPr="00AE093E">
        <w:rPr>
          <w:rFonts w:asciiTheme="minorHAnsi" w:hAnsiTheme="minorHAnsi" w:cs="Arial"/>
        </w:rPr>
        <w:t xml:space="preserve">máximo de cuatro aprendices por grupo) </w:t>
      </w:r>
    </w:p>
    <w:p w14:paraId="395D005C" w14:textId="0EC9E573" w:rsidR="002D388F" w:rsidRPr="00AE093E" w:rsidRDefault="00D755B0" w:rsidP="00BC4D05">
      <w:pPr>
        <w:pStyle w:val="Default"/>
        <w:jc w:val="both"/>
        <w:rPr>
          <w:rFonts w:asciiTheme="minorHAnsi" w:hAnsiTheme="minorHAnsi" w:cs="Arial"/>
          <w:sz w:val="22"/>
          <w:szCs w:val="22"/>
        </w:rPr>
      </w:pPr>
      <w:r w:rsidRPr="00AE093E">
        <w:rPr>
          <w:rFonts w:asciiTheme="minorHAnsi" w:hAnsiTheme="minorHAnsi" w:cs="Arial"/>
          <w:sz w:val="22"/>
          <w:szCs w:val="22"/>
        </w:rPr>
        <w:t xml:space="preserve">Duración: </w:t>
      </w:r>
      <w:r w:rsidR="00940D3C" w:rsidRPr="00AE093E">
        <w:rPr>
          <w:rFonts w:asciiTheme="minorHAnsi" w:hAnsiTheme="minorHAnsi" w:cs="Arial"/>
          <w:sz w:val="22"/>
          <w:szCs w:val="22"/>
        </w:rPr>
        <w:t>3</w:t>
      </w:r>
      <w:r w:rsidRPr="00AE093E">
        <w:rPr>
          <w:rFonts w:asciiTheme="minorHAnsi" w:hAnsiTheme="minorHAnsi" w:cs="Arial"/>
          <w:sz w:val="22"/>
          <w:szCs w:val="22"/>
        </w:rPr>
        <w:t>0</w:t>
      </w:r>
      <w:r w:rsidR="001C0F79" w:rsidRPr="00AE093E">
        <w:rPr>
          <w:rFonts w:asciiTheme="minorHAnsi" w:hAnsiTheme="minorHAnsi" w:cs="Arial"/>
          <w:sz w:val="22"/>
          <w:szCs w:val="22"/>
        </w:rPr>
        <w:t xml:space="preserve"> horas.</w:t>
      </w:r>
    </w:p>
    <w:p w14:paraId="727413E3" w14:textId="4D0AD349" w:rsidR="00940D3C" w:rsidRPr="00AE093E" w:rsidRDefault="00940D3C" w:rsidP="00BC4D05">
      <w:pPr>
        <w:pStyle w:val="Default"/>
        <w:jc w:val="both"/>
        <w:rPr>
          <w:rFonts w:asciiTheme="minorHAnsi" w:hAnsiTheme="minorHAnsi" w:cs="Arial"/>
          <w:sz w:val="22"/>
          <w:szCs w:val="22"/>
        </w:rPr>
      </w:pPr>
    </w:p>
    <w:p w14:paraId="4AB91E1D" w14:textId="77777777" w:rsidR="00F34486" w:rsidRDefault="00940D3C" w:rsidP="00BC4D05">
      <w:pPr>
        <w:spacing w:after="0"/>
        <w:jc w:val="both"/>
        <w:rPr>
          <w:rFonts w:cs="Calibri"/>
        </w:rPr>
      </w:pPr>
      <w:r w:rsidRPr="00AE093E">
        <w:rPr>
          <w:rFonts w:cs="Calibri"/>
        </w:rPr>
        <w:t xml:space="preserve">Los aprendices deben realizar la construcción de las redes internas para el uso final, de acuerdo con </w:t>
      </w:r>
      <w:r w:rsidR="0042553D">
        <w:rPr>
          <w:rFonts w:cs="Calibri"/>
        </w:rPr>
        <w:t xml:space="preserve">cada uno de los </w:t>
      </w:r>
      <w:r w:rsidRPr="00AE093E">
        <w:rPr>
          <w:rFonts w:cs="Calibri"/>
        </w:rPr>
        <w:t>diseño</w:t>
      </w:r>
      <w:r w:rsidR="00F34486">
        <w:rPr>
          <w:rFonts w:cs="Calibri"/>
        </w:rPr>
        <w:t>s</w:t>
      </w:r>
      <w:r w:rsidRPr="00AE093E">
        <w:rPr>
          <w:rFonts w:cs="Calibri"/>
        </w:rPr>
        <w:t xml:space="preserve"> elaborados previamente en </w:t>
      </w:r>
      <w:r w:rsidR="00F34486">
        <w:rPr>
          <w:rFonts w:cs="Calibri"/>
        </w:rPr>
        <w:t xml:space="preserve">desarrollo de </w:t>
      </w:r>
      <w:r w:rsidRPr="00AE093E">
        <w:rPr>
          <w:rFonts w:cs="Calibri"/>
        </w:rPr>
        <w:t xml:space="preserve">las anteriores actividades de aprendizaje, cumpliendo normas y procedimientos establecidos por el RETIE. </w:t>
      </w:r>
    </w:p>
    <w:p w14:paraId="3467C204" w14:textId="77777777" w:rsidR="00F34486" w:rsidRDefault="00F34486" w:rsidP="00BC4D05">
      <w:pPr>
        <w:spacing w:after="0"/>
        <w:jc w:val="both"/>
        <w:rPr>
          <w:rFonts w:cs="Calibri"/>
        </w:rPr>
      </w:pPr>
    </w:p>
    <w:p w14:paraId="4419835B" w14:textId="77777777" w:rsidR="00F34486" w:rsidRDefault="00940D3C" w:rsidP="00BC4D05">
      <w:pPr>
        <w:spacing w:after="0"/>
        <w:jc w:val="both"/>
        <w:rPr>
          <w:rFonts w:cs="Calibri"/>
        </w:rPr>
      </w:pPr>
      <w:r w:rsidRPr="00AE093E">
        <w:rPr>
          <w:rFonts w:cs="Calibri"/>
        </w:rPr>
        <w:t>Los aprendices formaran equipos de trabajo con un máximo de c</w:t>
      </w:r>
      <w:r w:rsidR="00F34486">
        <w:rPr>
          <w:rFonts w:cs="Calibri"/>
        </w:rPr>
        <w:t>uatro</w:t>
      </w:r>
      <w:r w:rsidRPr="00AE093E">
        <w:rPr>
          <w:rFonts w:cs="Calibri"/>
        </w:rPr>
        <w:t xml:space="preserve"> personas y realizaran las redes eléctricas de acuerdo con los diseños elaborados para cada uno de los montajes que se han venido trabajando para el desarrollo de la competencia; planos eléctricos y listados de materiales y equipos, necesarios en cada caso. </w:t>
      </w:r>
    </w:p>
    <w:p w14:paraId="6CDB5163" w14:textId="77777777" w:rsidR="00F34486" w:rsidRDefault="00F34486" w:rsidP="00BC4D05">
      <w:pPr>
        <w:spacing w:after="0"/>
        <w:jc w:val="both"/>
        <w:rPr>
          <w:rFonts w:cs="Calibri"/>
        </w:rPr>
      </w:pPr>
    </w:p>
    <w:p w14:paraId="611EBDD2" w14:textId="34CE4172" w:rsidR="00940D3C" w:rsidRDefault="001D1363" w:rsidP="00BC4D05">
      <w:pPr>
        <w:spacing w:after="0"/>
        <w:jc w:val="both"/>
        <w:rPr>
          <w:rFonts w:cs="Arial"/>
        </w:rPr>
      </w:pPr>
      <w:r w:rsidRPr="00AE093E">
        <w:rPr>
          <w:rFonts w:cs="Calibri"/>
        </w:rPr>
        <w:t xml:space="preserve">Para realizar los montajes se deben aplicar los procedimientos de trabajo seguro, tanto para redes desenergizadas como para redes energizadas, haciendo uso de los elementos de protección personal para </w:t>
      </w:r>
      <w:r w:rsidR="00940D3C" w:rsidRPr="00AE093E">
        <w:rPr>
          <w:rFonts w:cs="Calibri"/>
        </w:rPr>
        <w:t>cumpli</w:t>
      </w:r>
      <w:r w:rsidRPr="00AE093E">
        <w:rPr>
          <w:rFonts w:cs="Calibri"/>
        </w:rPr>
        <w:t>r</w:t>
      </w:r>
      <w:r w:rsidR="00940D3C" w:rsidRPr="00AE093E">
        <w:rPr>
          <w:rFonts w:cs="Calibri"/>
        </w:rPr>
        <w:t xml:space="preserve"> con los requisitos de seguridad establecidos por el RETIE</w:t>
      </w:r>
      <w:r w:rsidRPr="00AE093E">
        <w:rPr>
          <w:rFonts w:cs="Calibri"/>
        </w:rPr>
        <w:t>,</w:t>
      </w:r>
      <w:r w:rsidR="00940D3C" w:rsidRPr="00AE093E">
        <w:rPr>
          <w:rFonts w:cs="Calibri"/>
        </w:rPr>
        <w:t xml:space="preserve"> para instalaciones de uso final.</w:t>
      </w:r>
      <w:r w:rsidR="00940D3C" w:rsidRPr="00AE093E">
        <w:rPr>
          <w:rFonts w:cs="Arial"/>
        </w:rPr>
        <w:t xml:space="preserve"> </w:t>
      </w:r>
    </w:p>
    <w:p w14:paraId="67B17D44" w14:textId="77777777" w:rsidR="00F34486" w:rsidRPr="00AE093E" w:rsidRDefault="00F34486" w:rsidP="00BC4D05">
      <w:pPr>
        <w:spacing w:after="0"/>
        <w:jc w:val="both"/>
        <w:rPr>
          <w:rFonts w:cs="Arial"/>
        </w:rPr>
      </w:pPr>
    </w:p>
    <w:p w14:paraId="12708326" w14:textId="67E9A954" w:rsidR="00A97CBD" w:rsidRDefault="00A97CBD" w:rsidP="00F34486">
      <w:pPr>
        <w:pStyle w:val="Prrafodelista"/>
        <w:spacing w:after="0"/>
        <w:ind w:left="0"/>
        <w:jc w:val="both"/>
        <w:rPr>
          <w:rFonts w:cs="Arial"/>
        </w:rPr>
      </w:pPr>
      <w:r w:rsidRPr="00AE093E">
        <w:rPr>
          <w:rFonts w:cs="Arial"/>
        </w:rPr>
        <w:t>Los aprendices deben Instalar redes internas de acuerdo con el diseño eléctrico. Siguiendo el siguiente procedimiento para cada uno de los circuitos propuestos a continuación, de acuerdo con lo establecido en el RETIE:</w:t>
      </w:r>
    </w:p>
    <w:p w14:paraId="0A11FB46" w14:textId="77777777" w:rsidR="00F34486" w:rsidRPr="00AE093E" w:rsidRDefault="00F34486" w:rsidP="00F34486">
      <w:pPr>
        <w:pStyle w:val="Prrafodelista"/>
        <w:spacing w:after="0"/>
        <w:ind w:left="0"/>
        <w:jc w:val="both"/>
        <w:rPr>
          <w:rFonts w:cs="Arial"/>
        </w:rPr>
      </w:pPr>
    </w:p>
    <w:p w14:paraId="0164159C" w14:textId="6EE1544A" w:rsidR="00A97CBD" w:rsidRPr="00AE093E" w:rsidRDefault="00A97CBD" w:rsidP="00F34486">
      <w:pPr>
        <w:pStyle w:val="Prrafodelista"/>
        <w:spacing w:after="0" w:line="360" w:lineRule="auto"/>
        <w:ind w:left="176"/>
        <w:jc w:val="both"/>
        <w:rPr>
          <w:rFonts w:cs="Arial"/>
        </w:rPr>
      </w:pPr>
      <w:r w:rsidRPr="00AE093E">
        <w:rPr>
          <w:rFonts w:cs="Arial"/>
        </w:rPr>
        <w:t>Paso 1. Determinar el alcance de la instalación, de acuerdo con el diseño eléctrico</w:t>
      </w:r>
      <w:r w:rsidR="00F34486">
        <w:rPr>
          <w:rFonts w:cs="Arial"/>
        </w:rPr>
        <w:t>.</w:t>
      </w:r>
    </w:p>
    <w:p w14:paraId="779DBC1D" w14:textId="445E9DA1" w:rsidR="00A97CBD" w:rsidRPr="00AE093E" w:rsidRDefault="00A97CBD" w:rsidP="00F34486">
      <w:pPr>
        <w:pStyle w:val="Prrafodelista"/>
        <w:spacing w:after="0" w:line="360" w:lineRule="auto"/>
        <w:ind w:left="176"/>
        <w:jc w:val="both"/>
        <w:rPr>
          <w:rFonts w:cs="Arial"/>
        </w:rPr>
      </w:pPr>
      <w:r w:rsidRPr="00AE093E">
        <w:rPr>
          <w:rFonts w:cs="Arial"/>
        </w:rPr>
        <w:t xml:space="preserve">Paso 2. Alistar los recursos necesarios para </w:t>
      </w:r>
      <w:r w:rsidR="00056FAA">
        <w:rPr>
          <w:rFonts w:cs="Arial"/>
        </w:rPr>
        <w:t xml:space="preserve">realizar </w:t>
      </w:r>
      <w:r w:rsidRPr="00AE093E">
        <w:rPr>
          <w:rFonts w:cs="Arial"/>
        </w:rPr>
        <w:t>la instalación eléctrica; materiales, herramientas, equipos de medición y pruebas, y los elementos de protección personal y colectiva.</w:t>
      </w:r>
    </w:p>
    <w:p w14:paraId="79469872" w14:textId="77777777" w:rsidR="00A97CBD" w:rsidRPr="00AE093E" w:rsidRDefault="00A97CBD" w:rsidP="00F34486">
      <w:pPr>
        <w:pStyle w:val="Prrafodelista"/>
        <w:spacing w:after="0" w:line="360" w:lineRule="auto"/>
        <w:ind w:left="176"/>
        <w:jc w:val="both"/>
        <w:rPr>
          <w:rFonts w:cs="Arial"/>
        </w:rPr>
      </w:pPr>
      <w:r w:rsidRPr="00AE093E">
        <w:rPr>
          <w:rFonts w:cs="Arial"/>
        </w:rPr>
        <w:t>Paso 3. Determinar el sitio de ubicación de los elementos de salida de la instalación eléctrica</w:t>
      </w:r>
    </w:p>
    <w:p w14:paraId="24535928" w14:textId="77777777" w:rsidR="00A97CBD" w:rsidRPr="00AE093E" w:rsidRDefault="00A97CBD" w:rsidP="00F34486">
      <w:pPr>
        <w:pStyle w:val="Prrafodelista"/>
        <w:spacing w:after="0" w:line="360" w:lineRule="auto"/>
        <w:ind w:left="176"/>
        <w:jc w:val="both"/>
        <w:rPr>
          <w:rFonts w:cs="Arial"/>
        </w:rPr>
      </w:pPr>
      <w:r w:rsidRPr="00AE093E">
        <w:rPr>
          <w:rFonts w:cs="Arial"/>
        </w:rPr>
        <w:t>Paso 4. Instalar la canalización de acuerdo con el diseño eléctrico</w:t>
      </w:r>
    </w:p>
    <w:p w14:paraId="2C90243B" w14:textId="77777777" w:rsidR="00A97CBD" w:rsidRPr="00AE093E" w:rsidRDefault="00A97CBD" w:rsidP="00F34486">
      <w:pPr>
        <w:pStyle w:val="Prrafodelista"/>
        <w:spacing w:after="0" w:line="360" w:lineRule="auto"/>
        <w:ind w:left="176"/>
        <w:jc w:val="both"/>
        <w:rPr>
          <w:rFonts w:cs="Arial"/>
        </w:rPr>
      </w:pPr>
      <w:r w:rsidRPr="00AE093E">
        <w:rPr>
          <w:rFonts w:cs="Arial"/>
        </w:rPr>
        <w:t>Paso 5. Alambrar los circuitos alimentadores y los circuitos ramales de acuerdo con el alcance de la instalación.</w:t>
      </w:r>
    </w:p>
    <w:p w14:paraId="30CAB6F6" w14:textId="77777777" w:rsidR="00A97CBD" w:rsidRPr="00AE093E" w:rsidRDefault="00A97CBD" w:rsidP="00F34486">
      <w:pPr>
        <w:pStyle w:val="Prrafodelista"/>
        <w:spacing w:after="0" w:line="360" w:lineRule="auto"/>
        <w:ind w:left="176"/>
        <w:jc w:val="both"/>
        <w:rPr>
          <w:rFonts w:cs="Arial"/>
        </w:rPr>
      </w:pPr>
      <w:r w:rsidRPr="00AE093E">
        <w:rPr>
          <w:rFonts w:cs="Arial"/>
        </w:rPr>
        <w:t>Paso 6. Conectar los elementos de salida con las polarizaciones correspondientes, de acuerdo con el RETIE</w:t>
      </w:r>
    </w:p>
    <w:p w14:paraId="6BD9D8CD" w14:textId="77777777" w:rsidR="00A97CBD" w:rsidRPr="00AE093E" w:rsidRDefault="00A97CBD" w:rsidP="00F34486">
      <w:pPr>
        <w:pStyle w:val="Prrafodelista"/>
        <w:spacing w:after="0" w:line="360" w:lineRule="auto"/>
        <w:ind w:left="176"/>
        <w:jc w:val="both"/>
        <w:rPr>
          <w:rFonts w:cs="Arial"/>
        </w:rPr>
      </w:pPr>
      <w:r w:rsidRPr="00AE093E">
        <w:rPr>
          <w:rFonts w:cs="Arial"/>
        </w:rPr>
        <w:t>Paso 7. Realizar las pruebas previas de continuidad al conductor de protección de equipos y las pruebas de aislamiento del alambrado de la instalación eléctrica, y registrar los resultados obtenidos en cada prueba.</w:t>
      </w:r>
    </w:p>
    <w:p w14:paraId="1F5F1DB8" w14:textId="77777777" w:rsidR="00A97CBD" w:rsidRPr="00AE093E" w:rsidRDefault="00A97CBD" w:rsidP="00F34486">
      <w:pPr>
        <w:pStyle w:val="Prrafodelista"/>
        <w:spacing w:after="0" w:line="360" w:lineRule="auto"/>
        <w:ind w:left="176"/>
        <w:jc w:val="both"/>
        <w:rPr>
          <w:rFonts w:cs="Arial"/>
        </w:rPr>
      </w:pPr>
      <w:r w:rsidRPr="00AE093E">
        <w:rPr>
          <w:rFonts w:cs="Arial"/>
        </w:rPr>
        <w:t>Paso 8. Energizar el tablero de distribución o centro de cargas y verificar las tensiones de fase y de línea en los barrajes del tablero.</w:t>
      </w:r>
    </w:p>
    <w:p w14:paraId="1F03EF64" w14:textId="77777777" w:rsidR="00A97CBD" w:rsidRPr="00AE093E" w:rsidRDefault="00A97CBD" w:rsidP="00F34486">
      <w:pPr>
        <w:pStyle w:val="Prrafodelista"/>
        <w:spacing w:after="0" w:line="360" w:lineRule="auto"/>
        <w:ind w:left="176"/>
        <w:jc w:val="both"/>
        <w:rPr>
          <w:rFonts w:cs="Arial"/>
        </w:rPr>
      </w:pPr>
      <w:r w:rsidRPr="00AE093E">
        <w:rPr>
          <w:rFonts w:cs="Arial"/>
        </w:rPr>
        <w:lastRenderedPageBreak/>
        <w:t>Paso 9.  Energizar uno a uno los circuitos ramales de la instalación eléctrica y verificar las polaridades en cada una de las salidas, código de colores de conductores y los parámetros eléctricos de tensión y corrientes del circuito ramal.</w:t>
      </w:r>
    </w:p>
    <w:p w14:paraId="7503971B" w14:textId="77777777" w:rsidR="00A97CBD" w:rsidRPr="00AE093E" w:rsidRDefault="00A97CBD" w:rsidP="00F34486">
      <w:pPr>
        <w:pStyle w:val="Prrafodelista"/>
        <w:spacing w:after="0" w:line="360" w:lineRule="auto"/>
        <w:ind w:left="176"/>
        <w:jc w:val="both"/>
        <w:rPr>
          <w:rFonts w:cs="Arial"/>
        </w:rPr>
      </w:pPr>
      <w:r w:rsidRPr="00AE093E">
        <w:rPr>
          <w:rFonts w:cs="Arial"/>
        </w:rPr>
        <w:t>Paso 10. Registrar cada una de las pruebas de verificación de la instalación eléctrica y los valores obtenidos en cada una de ellas.</w:t>
      </w:r>
    </w:p>
    <w:p w14:paraId="25C8E776" w14:textId="77777777" w:rsidR="00A97CBD" w:rsidRPr="00AE093E" w:rsidRDefault="00A97CBD" w:rsidP="00F34486">
      <w:pPr>
        <w:pStyle w:val="Prrafodelista"/>
        <w:spacing w:after="0" w:line="360" w:lineRule="auto"/>
        <w:ind w:left="176"/>
        <w:jc w:val="both"/>
        <w:rPr>
          <w:rFonts w:cs="Arial"/>
        </w:rPr>
      </w:pPr>
      <w:r w:rsidRPr="00AE093E">
        <w:rPr>
          <w:rFonts w:cs="Arial"/>
        </w:rPr>
        <w:t>Paso 11. Diligenciar el Formato 34.1 Declaración de cumplimiento suscrita por el constructor</w:t>
      </w:r>
      <w:r w:rsidRPr="00AE093E">
        <w:rPr>
          <w:b/>
          <w:bCs/>
        </w:rPr>
        <w:t>.</w:t>
      </w:r>
    </w:p>
    <w:p w14:paraId="27646F10" w14:textId="77777777" w:rsidR="00A97CBD" w:rsidRPr="00AE093E" w:rsidRDefault="00A97CBD" w:rsidP="00BC4D05">
      <w:pPr>
        <w:pStyle w:val="Prrafodelista"/>
        <w:spacing w:after="0"/>
        <w:ind w:left="176"/>
        <w:jc w:val="both"/>
        <w:rPr>
          <w:rFonts w:cs="Arial"/>
        </w:rPr>
      </w:pPr>
    </w:p>
    <w:p w14:paraId="53058071" w14:textId="1A1A21D0" w:rsidR="00A97CBD" w:rsidRPr="00AE093E" w:rsidRDefault="00A97CBD" w:rsidP="00BC4D05">
      <w:pPr>
        <w:pStyle w:val="Prrafodelista"/>
        <w:spacing w:after="0"/>
        <w:ind w:left="176"/>
        <w:jc w:val="both"/>
        <w:rPr>
          <w:rFonts w:cs="Arial"/>
          <w:b/>
        </w:rPr>
      </w:pPr>
      <w:r w:rsidRPr="00AE093E">
        <w:rPr>
          <w:rFonts w:cs="Arial"/>
          <w:b/>
        </w:rPr>
        <w:t xml:space="preserve">Las redes internas </w:t>
      </w:r>
      <w:r w:rsidR="00F34486">
        <w:rPr>
          <w:rFonts w:cs="Arial"/>
          <w:b/>
        </w:rPr>
        <w:t xml:space="preserve">para uso final </w:t>
      </w:r>
      <w:r w:rsidRPr="00AE093E">
        <w:rPr>
          <w:rFonts w:cs="Arial"/>
          <w:b/>
        </w:rPr>
        <w:t xml:space="preserve">que se deben </w:t>
      </w:r>
      <w:r w:rsidR="00F34486">
        <w:rPr>
          <w:rFonts w:cs="Arial"/>
          <w:b/>
        </w:rPr>
        <w:t xml:space="preserve">realizar </w:t>
      </w:r>
      <w:r w:rsidRPr="00AE093E">
        <w:rPr>
          <w:rFonts w:cs="Arial"/>
          <w:b/>
        </w:rPr>
        <w:t>son las siguientes siete construcciones:</w:t>
      </w:r>
    </w:p>
    <w:p w14:paraId="151D61C5" w14:textId="77777777" w:rsidR="00A97CBD" w:rsidRPr="00AE093E" w:rsidRDefault="00A97CBD" w:rsidP="00BC4D05">
      <w:pPr>
        <w:numPr>
          <w:ilvl w:val="0"/>
          <w:numId w:val="40"/>
        </w:numPr>
        <w:spacing w:before="120" w:after="0" w:line="240" w:lineRule="auto"/>
        <w:ind w:left="582" w:right="57" w:hanging="197"/>
        <w:jc w:val="both"/>
        <w:rPr>
          <w:rFonts w:cs="Arial"/>
          <w:bCs/>
        </w:rPr>
      </w:pPr>
      <w:r w:rsidRPr="00AE093E">
        <w:rPr>
          <w:rFonts w:cs="Arial"/>
          <w:bCs/>
        </w:rPr>
        <w:t>Una luminaria controlada por un interruptor sencillo.</w:t>
      </w:r>
    </w:p>
    <w:p w14:paraId="233C7991" w14:textId="77777777" w:rsidR="00A97CBD" w:rsidRPr="00AE093E" w:rsidRDefault="00A97CBD" w:rsidP="00BC4D05">
      <w:pPr>
        <w:numPr>
          <w:ilvl w:val="0"/>
          <w:numId w:val="40"/>
        </w:numPr>
        <w:spacing w:before="120" w:after="0" w:line="240" w:lineRule="auto"/>
        <w:ind w:left="582" w:right="57" w:hanging="197"/>
        <w:jc w:val="both"/>
        <w:rPr>
          <w:rFonts w:cs="Arial"/>
          <w:bCs/>
        </w:rPr>
      </w:pPr>
      <w:r w:rsidRPr="00AE093E">
        <w:rPr>
          <w:rFonts w:cs="Arial"/>
          <w:bCs/>
        </w:rPr>
        <w:t>Dos luminarias controladas por un interruptor sencillo.</w:t>
      </w:r>
    </w:p>
    <w:p w14:paraId="62106F96" w14:textId="77777777" w:rsidR="00A97CBD" w:rsidRPr="00AE093E" w:rsidRDefault="00A97CBD" w:rsidP="00BC4D05">
      <w:pPr>
        <w:numPr>
          <w:ilvl w:val="0"/>
          <w:numId w:val="40"/>
        </w:numPr>
        <w:spacing w:before="120" w:after="0" w:line="240" w:lineRule="auto"/>
        <w:ind w:left="582" w:right="57" w:hanging="197"/>
        <w:jc w:val="both"/>
        <w:rPr>
          <w:rFonts w:cs="Arial"/>
          <w:bCs/>
        </w:rPr>
      </w:pPr>
      <w:r w:rsidRPr="00AE093E">
        <w:rPr>
          <w:rFonts w:cs="Arial"/>
          <w:bCs/>
        </w:rPr>
        <w:t>Dos luminarias controladas independientemente desde un interruptor doble.</w:t>
      </w:r>
    </w:p>
    <w:p w14:paraId="2B95CB60" w14:textId="77777777" w:rsidR="00A97CBD" w:rsidRPr="00AE093E" w:rsidRDefault="00A97CBD" w:rsidP="00BC4D05">
      <w:pPr>
        <w:numPr>
          <w:ilvl w:val="0"/>
          <w:numId w:val="40"/>
        </w:numPr>
        <w:spacing w:before="120" w:after="0" w:line="240" w:lineRule="auto"/>
        <w:ind w:left="582" w:right="57" w:hanging="197"/>
        <w:jc w:val="both"/>
        <w:rPr>
          <w:rFonts w:cs="Arial"/>
          <w:bCs/>
        </w:rPr>
      </w:pPr>
      <w:r w:rsidRPr="00AE093E">
        <w:rPr>
          <w:rFonts w:cs="Arial"/>
          <w:bCs/>
        </w:rPr>
        <w:t>Dos luminarias controladas desde dos puntos distintos.</w:t>
      </w:r>
    </w:p>
    <w:p w14:paraId="2CA7DB59" w14:textId="77777777" w:rsidR="00A97CBD" w:rsidRPr="00AE093E" w:rsidRDefault="00A97CBD" w:rsidP="00BC4D05">
      <w:pPr>
        <w:numPr>
          <w:ilvl w:val="0"/>
          <w:numId w:val="40"/>
        </w:numPr>
        <w:spacing w:before="120" w:after="0" w:line="240" w:lineRule="auto"/>
        <w:ind w:left="582" w:right="57" w:hanging="197"/>
        <w:jc w:val="both"/>
        <w:rPr>
          <w:rFonts w:cs="Arial"/>
          <w:bCs/>
        </w:rPr>
      </w:pPr>
      <w:r w:rsidRPr="00AE093E">
        <w:rPr>
          <w:rFonts w:cs="Arial"/>
          <w:bCs/>
        </w:rPr>
        <w:t>Una luminaria controlada desde tres puntos distintos.</w:t>
      </w:r>
    </w:p>
    <w:p w14:paraId="3E96A506" w14:textId="77777777" w:rsidR="00A97CBD" w:rsidRPr="00AE093E" w:rsidRDefault="00A97CBD" w:rsidP="00BC4D05">
      <w:pPr>
        <w:numPr>
          <w:ilvl w:val="0"/>
          <w:numId w:val="40"/>
        </w:numPr>
        <w:spacing w:before="120" w:after="0" w:line="240" w:lineRule="auto"/>
        <w:ind w:left="582" w:right="57" w:hanging="197"/>
        <w:jc w:val="both"/>
        <w:rPr>
          <w:rFonts w:cs="Arial"/>
          <w:bCs/>
        </w:rPr>
      </w:pPr>
      <w:r w:rsidRPr="00AE093E">
        <w:rPr>
          <w:rFonts w:cs="Arial"/>
          <w:bCs/>
        </w:rPr>
        <w:t>Un circuito mixto de una luminaria controlada desde un interruptor sencillo y dos salidas para   tomacorrientes monofásicos.</w:t>
      </w:r>
    </w:p>
    <w:p w14:paraId="344599CB" w14:textId="77777777" w:rsidR="00A97CBD" w:rsidRPr="00AE093E" w:rsidRDefault="00A97CBD" w:rsidP="00BC4D05">
      <w:pPr>
        <w:numPr>
          <w:ilvl w:val="0"/>
          <w:numId w:val="40"/>
        </w:numPr>
        <w:spacing w:before="120" w:after="0" w:line="240" w:lineRule="auto"/>
        <w:ind w:left="582" w:right="57" w:hanging="197"/>
        <w:jc w:val="both"/>
        <w:rPr>
          <w:rFonts w:cs="Arial"/>
          <w:bCs/>
        </w:rPr>
      </w:pPr>
      <w:r w:rsidRPr="00AE093E">
        <w:rPr>
          <w:rFonts w:cs="Arial"/>
          <w:bCs/>
        </w:rPr>
        <w:t>Un circuito ramal de 15 amperios para dos luminarias controladas independientemente desde dos interruptores sencillos, y otro circuito ramal de 20 A con dos tomacorrientes monofásicos con protección contra fallas a tierra, GFCI.</w:t>
      </w:r>
    </w:p>
    <w:p w14:paraId="6D29C694" w14:textId="248889DF" w:rsidR="00A97CBD" w:rsidRPr="00AE093E" w:rsidRDefault="00A97CBD" w:rsidP="00BC4D05">
      <w:pPr>
        <w:tabs>
          <w:tab w:val="left" w:pos="582"/>
        </w:tabs>
        <w:spacing w:after="0"/>
        <w:ind w:left="157" w:right="121"/>
        <w:rPr>
          <w:rFonts w:cs="Arial"/>
        </w:rPr>
      </w:pPr>
    </w:p>
    <w:p w14:paraId="251E04FB" w14:textId="778FF7C3" w:rsidR="00A97CBD" w:rsidRDefault="00A97CBD" w:rsidP="00BC4D05">
      <w:pPr>
        <w:tabs>
          <w:tab w:val="left" w:pos="582"/>
        </w:tabs>
        <w:spacing w:after="0"/>
        <w:ind w:left="157" w:right="121"/>
        <w:jc w:val="both"/>
        <w:rPr>
          <w:rFonts w:cs="Arial"/>
          <w:b/>
          <w:bCs/>
        </w:rPr>
      </w:pPr>
      <w:r w:rsidRPr="00AE093E">
        <w:rPr>
          <w:rFonts w:cs="Arial"/>
          <w:b/>
          <w:bCs/>
        </w:rPr>
        <w:t>Evidencias para entregar:</w:t>
      </w:r>
    </w:p>
    <w:p w14:paraId="6920E474" w14:textId="77777777" w:rsidR="00F34486" w:rsidRPr="00AE093E" w:rsidRDefault="00F34486" w:rsidP="00BC4D05">
      <w:pPr>
        <w:tabs>
          <w:tab w:val="left" w:pos="582"/>
        </w:tabs>
        <w:spacing w:after="0"/>
        <w:ind w:left="157" w:right="121"/>
        <w:jc w:val="both"/>
        <w:rPr>
          <w:rFonts w:cs="Arial"/>
          <w:b/>
          <w:bCs/>
        </w:rPr>
      </w:pPr>
    </w:p>
    <w:p w14:paraId="21A03191" w14:textId="4E605CD3" w:rsidR="00A97CBD" w:rsidRPr="00AE093E" w:rsidRDefault="00A97CBD" w:rsidP="00BC4D05">
      <w:pPr>
        <w:tabs>
          <w:tab w:val="left" w:pos="582"/>
        </w:tabs>
        <w:spacing w:after="0"/>
        <w:ind w:left="157" w:right="121"/>
        <w:jc w:val="both"/>
        <w:rPr>
          <w:rFonts w:cs="Arial"/>
        </w:rPr>
      </w:pPr>
      <w:r w:rsidRPr="00AE093E">
        <w:rPr>
          <w:rFonts w:cs="Arial"/>
          <w:b/>
          <w:bCs/>
        </w:rPr>
        <w:t>Evidencias de Desempeño</w:t>
      </w:r>
      <w:r w:rsidRPr="00AE093E">
        <w:rPr>
          <w:rFonts w:cs="Arial"/>
        </w:rPr>
        <w:t>. Durante el desarrollo de las actividades el instructor hará la observación del desempeño de los aprendices y evaluará a los resultados de aprendizaje diligenciando la lista de chequeo para el desempeño mostrada a continuación.</w:t>
      </w:r>
    </w:p>
    <w:p w14:paraId="61D5E23E" w14:textId="7D61BFF0" w:rsidR="002D3FE5" w:rsidRPr="00AE093E" w:rsidRDefault="002D3FE5" w:rsidP="00BC4D05">
      <w:pPr>
        <w:tabs>
          <w:tab w:val="left" w:pos="582"/>
        </w:tabs>
        <w:spacing w:after="0"/>
        <w:ind w:left="157" w:right="121"/>
        <w:jc w:val="both"/>
        <w:rPr>
          <w:rFonts w:cs="Arial"/>
        </w:rPr>
      </w:pPr>
    </w:p>
    <w:p w14:paraId="66E21F1F" w14:textId="77777777" w:rsidR="00F34486" w:rsidRDefault="00F34486" w:rsidP="00BC4D05">
      <w:pPr>
        <w:spacing w:after="0"/>
        <w:ind w:left="441" w:right="57"/>
        <w:jc w:val="both"/>
        <w:rPr>
          <w:rFonts w:cs="Arial"/>
          <w:b/>
        </w:rPr>
      </w:pPr>
    </w:p>
    <w:p w14:paraId="2A7906CE" w14:textId="77777777" w:rsidR="00F34486" w:rsidRDefault="00F34486" w:rsidP="00BC4D05">
      <w:pPr>
        <w:spacing w:after="0"/>
        <w:ind w:left="441" w:right="57"/>
        <w:jc w:val="both"/>
        <w:rPr>
          <w:rFonts w:cs="Arial"/>
          <w:b/>
        </w:rPr>
      </w:pPr>
    </w:p>
    <w:p w14:paraId="209ED11F" w14:textId="77777777" w:rsidR="00F34486" w:rsidRDefault="00F34486" w:rsidP="00BC4D05">
      <w:pPr>
        <w:spacing w:after="0"/>
        <w:ind w:left="441" w:right="57"/>
        <w:jc w:val="both"/>
        <w:rPr>
          <w:rFonts w:cs="Arial"/>
          <w:b/>
        </w:rPr>
      </w:pPr>
    </w:p>
    <w:p w14:paraId="51C1493B" w14:textId="77777777" w:rsidR="00F34486" w:rsidRDefault="00F34486" w:rsidP="00BC4D05">
      <w:pPr>
        <w:spacing w:after="0"/>
        <w:ind w:left="441" w:right="57"/>
        <w:jc w:val="both"/>
        <w:rPr>
          <w:rFonts w:cs="Arial"/>
          <w:b/>
        </w:rPr>
      </w:pPr>
    </w:p>
    <w:p w14:paraId="08BFE0BF" w14:textId="77777777" w:rsidR="00F34486" w:rsidRDefault="00F34486" w:rsidP="00BC4D05">
      <w:pPr>
        <w:spacing w:after="0"/>
        <w:ind w:left="441" w:right="57"/>
        <w:jc w:val="both"/>
        <w:rPr>
          <w:rFonts w:cs="Arial"/>
          <w:b/>
        </w:rPr>
      </w:pPr>
    </w:p>
    <w:p w14:paraId="43385063" w14:textId="77777777" w:rsidR="00F34486" w:rsidRDefault="00F34486" w:rsidP="00BC4D05">
      <w:pPr>
        <w:spacing w:after="0"/>
        <w:ind w:left="441" w:right="57"/>
        <w:jc w:val="both"/>
        <w:rPr>
          <w:rFonts w:cs="Arial"/>
          <w:b/>
        </w:rPr>
      </w:pPr>
    </w:p>
    <w:p w14:paraId="1AB490ED" w14:textId="77777777" w:rsidR="00F34486" w:rsidRDefault="00F34486" w:rsidP="00BC4D05">
      <w:pPr>
        <w:spacing w:after="0"/>
        <w:ind w:left="441" w:right="57"/>
        <w:jc w:val="both"/>
        <w:rPr>
          <w:rFonts w:cs="Arial"/>
          <w:b/>
        </w:rPr>
      </w:pPr>
    </w:p>
    <w:p w14:paraId="58FA2EAD" w14:textId="77777777" w:rsidR="00F34486" w:rsidRDefault="00F34486" w:rsidP="00BC4D05">
      <w:pPr>
        <w:spacing w:after="0"/>
        <w:ind w:left="441" w:right="57"/>
        <w:jc w:val="both"/>
        <w:rPr>
          <w:rFonts w:cs="Arial"/>
          <w:b/>
        </w:rPr>
      </w:pPr>
    </w:p>
    <w:p w14:paraId="209A08D9" w14:textId="77777777" w:rsidR="00F34486" w:rsidRDefault="00F34486" w:rsidP="00BC4D05">
      <w:pPr>
        <w:spacing w:after="0"/>
        <w:ind w:left="441" w:right="57"/>
        <w:jc w:val="both"/>
        <w:rPr>
          <w:rFonts w:cs="Arial"/>
          <w:b/>
        </w:rPr>
      </w:pPr>
    </w:p>
    <w:p w14:paraId="7A99FDC3" w14:textId="77777777" w:rsidR="00F34486" w:rsidRDefault="00F34486" w:rsidP="00BC4D05">
      <w:pPr>
        <w:spacing w:after="0"/>
        <w:ind w:left="441" w:right="57"/>
        <w:jc w:val="both"/>
        <w:rPr>
          <w:rFonts w:cs="Arial"/>
          <w:b/>
        </w:rPr>
      </w:pPr>
    </w:p>
    <w:p w14:paraId="749445D8" w14:textId="77777777" w:rsidR="00F34486" w:rsidRDefault="00F34486" w:rsidP="00BC4D05">
      <w:pPr>
        <w:spacing w:after="0"/>
        <w:ind w:left="441" w:right="57"/>
        <w:jc w:val="both"/>
        <w:rPr>
          <w:rFonts w:cs="Arial"/>
          <w:b/>
        </w:rPr>
      </w:pPr>
    </w:p>
    <w:p w14:paraId="2CD7C5E7" w14:textId="77777777" w:rsidR="00F34486" w:rsidRDefault="00F34486" w:rsidP="00BC4D05">
      <w:pPr>
        <w:spacing w:after="0"/>
        <w:ind w:left="441" w:right="57"/>
        <w:jc w:val="both"/>
        <w:rPr>
          <w:rFonts w:cs="Arial"/>
          <w:b/>
        </w:rPr>
      </w:pPr>
    </w:p>
    <w:p w14:paraId="7F2A02FB" w14:textId="77777777" w:rsidR="00F34486" w:rsidRDefault="00F34486" w:rsidP="00BC4D05">
      <w:pPr>
        <w:spacing w:after="0"/>
        <w:ind w:left="441" w:right="57"/>
        <w:jc w:val="both"/>
        <w:rPr>
          <w:rFonts w:cs="Arial"/>
          <w:b/>
        </w:rPr>
      </w:pPr>
    </w:p>
    <w:p w14:paraId="28211706" w14:textId="1043720E" w:rsidR="00A97CBD" w:rsidRDefault="00A97CBD" w:rsidP="00F34486">
      <w:pPr>
        <w:spacing w:after="0"/>
        <w:ind w:right="57"/>
        <w:jc w:val="both"/>
        <w:rPr>
          <w:rFonts w:cs="Arial"/>
        </w:rPr>
      </w:pPr>
      <w:r w:rsidRPr="00AE093E">
        <w:rPr>
          <w:rFonts w:cs="Arial"/>
          <w:b/>
        </w:rPr>
        <w:lastRenderedPageBreak/>
        <w:t>Lista de chequeo para evaluar el desempeño</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735"/>
      </w:tblGrid>
      <w:tr w:rsidR="00A97CBD" w:rsidRPr="00AE093E" w14:paraId="1594AB73" w14:textId="77777777" w:rsidTr="00BC4D05">
        <w:trPr>
          <w:trHeight w:val="589"/>
          <w:jc w:val="center"/>
        </w:trPr>
        <w:tc>
          <w:tcPr>
            <w:tcW w:w="5000" w:type="pct"/>
            <w:tcBorders>
              <w:top w:val="single" w:sz="4" w:space="0" w:color="auto"/>
              <w:left w:val="single" w:sz="4" w:space="0" w:color="auto"/>
              <w:bottom w:val="single" w:sz="4" w:space="0" w:color="auto"/>
              <w:right w:val="single" w:sz="4" w:space="0" w:color="auto"/>
            </w:tcBorders>
          </w:tcPr>
          <w:p w14:paraId="187D1A80" w14:textId="77777777" w:rsidR="00A97CBD" w:rsidRPr="00AE093E" w:rsidRDefault="00A97CBD" w:rsidP="00BC4D05">
            <w:pPr>
              <w:pStyle w:val="Ttulo"/>
              <w:ind w:left="429"/>
              <w:jc w:val="both"/>
              <w:rPr>
                <w:rFonts w:ascii="Calibri" w:hAnsi="Calibri" w:cs="Arial"/>
                <w:b/>
                <w:sz w:val="22"/>
                <w:szCs w:val="22"/>
              </w:rPr>
            </w:pPr>
            <w:r w:rsidRPr="00AE093E">
              <w:rPr>
                <w:rFonts w:ascii="Calibri" w:hAnsi="Calibri" w:cs="Arial"/>
                <w:b/>
                <w:sz w:val="22"/>
                <w:szCs w:val="22"/>
              </w:rPr>
              <w:t>Actividad: Realizar redes internas de acuerdo al diseño cumpliendo normas y procedimientos establecidos por el RETIE y RETILAP.</w:t>
            </w:r>
          </w:p>
          <w:p w14:paraId="126E5866" w14:textId="77777777" w:rsidR="00A97CBD" w:rsidRPr="00AE093E" w:rsidRDefault="00A97CBD" w:rsidP="00BC4D05">
            <w:pPr>
              <w:pStyle w:val="Ttulo"/>
              <w:ind w:left="429"/>
              <w:jc w:val="both"/>
              <w:rPr>
                <w:rFonts w:ascii="Calibri" w:hAnsi="Calibri" w:cs="Arial"/>
                <w:b/>
                <w:sz w:val="22"/>
                <w:szCs w:val="22"/>
              </w:rPr>
            </w:pPr>
          </w:p>
          <w:p w14:paraId="2E4207DD" w14:textId="77777777" w:rsidR="00A97CBD" w:rsidRPr="00AE093E" w:rsidRDefault="00A97CBD" w:rsidP="00BC4D05">
            <w:pPr>
              <w:pStyle w:val="Ttulo"/>
              <w:ind w:left="429"/>
              <w:jc w:val="both"/>
              <w:rPr>
                <w:rFonts w:ascii="Calibri" w:hAnsi="Calibri" w:cs="Arial"/>
                <w:b/>
                <w:sz w:val="22"/>
                <w:szCs w:val="22"/>
              </w:rPr>
            </w:pPr>
            <w:r w:rsidRPr="00AE093E">
              <w:rPr>
                <w:rFonts w:ascii="Calibri" w:hAnsi="Calibri" w:cs="Arial"/>
                <w:b/>
                <w:sz w:val="22"/>
                <w:szCs w:val="22"/>
              </w:rPr>
              <w:t>Nombre del montaje: _________________________________________________________________________</w:t>
            </w:r>
          </w:p>
          <w:p w14:paraId="363475B7" w14:textId="77777777" w:rsidR="00A97CBD" w:rsidRPr="00AE093E" w:rsidRDefault="00A97CBD" w:rsidP="00BC4D05">
            <w:pPr>
              <w:pStyle w:val="Ttulo"/>
              <w:ind w:left="429"/>
              <w:jc w:val="both"/>
              <w:rPr>
                <w:rFonts w:ascii="Calibri" w:hAnsi="Calibri" w:cs="Arial"/>
                <w:b/>
                <w:sz w:val="22"/>
                <w:szCs w:val="22"/>
              </w:rPr>
            </w:pPr>
          </w:p>
        </w:tc>
      </w:tr>
    </w:tbl>
    <w:p w14:paraId="03821693" w14:textId="77777777" w:rsidR="00A97CBD" w:rsidRPr="00AE093E" w:rsidRDefault="00A97CBD" w:rsidP="00BC4D05">
      <w:pPr>
        <w:tabs>
          <w:tab w:val="left" w:pos="1244"/>
          <w:tab w:val="left" w:pos="4079"/>
        </w:tabs>
        <w:spacing w:after="0"/>
        <w:ind w:left="392"/>
        <w:rPr>
          <w:rFonts w:cs="Arial"/>
          <w:lang w:val="es-CO"/>
        </w:rPr>
      </w:pPr>
    </w:p>
    <w:tbl>
      <w:tblPr>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1"/>
        <w:gridCol w:w="1692"/>
        <w:gridCol w:w="1737"/>
        <w:gridCol w:w="2231"/>
        <w:gridCol w:w="1815"/>
      </w:tblGrid>
      <w:tr w:rsidR="00A97CBD" w:rsidRPr="00AE093E" w14:paraId="34BFE5CC" w14:textId="77777777" w:rsidTr="00BC4D05">
        <w:trPr>
          <w:trHeight w:val="144"/>
        </w:trPr>
        <w:tc>
          <w:tcPr>
            <w:tcW w:w="2030" w:type="pct"/>
            <w:gridSpan w:val="2"/>
            <w:tcBorders>
              <w:top w:val="single" w:sz="4" w:space="0" w:color="000000"/>
              <w:left w:val="single" w:sz="4" w:space="0" w:color="000000"/>
              <w:bottom w:val="single" w:sz="4" w:space="0" w:color="000000"/>
              <w:right w:val="single" w:sz="4" w:space="0" w:color="000000"/>
            </w:tcBorders>
            <w:vAlign w:val="center"/>
            <w:hideMark/>
          </w:tcPr>
          <w:p w14:paraId="30A8B6EE" w14:textId="77777777" w:rsidR="00A97CBD" w:rsidRPr="00AE093E" w:rsidRDefault="00A97CBD" w:rsidP="00BC4D05">
            <w:pPr>
              <w:spacing w:after="0"/>
              <w:rPr>
                <w:rFonts w:cs="Arial"/>
                <w:lang w:val="es-CO"/>
              </w:rPr>
            </w:pPr>
            <w:r w:rsidRPr="00AE093E">
              <w:rPr>
                <w:rFonts w:cs="Arial"/>
                <w:lang w:val="es-CO"/>
              </w:rPr>
              <w:t xml:space="preserve">Fecha de Aplicación </w:t>
            </w:r>
          </w:p>
        </w:tc>
        <w:tc>
          <w:tcPr>
            <w:tcW w:w="892" w:type="pct"/>
            <w:tcBorders>
              <w:top w:val="single" w:sz="4" w:space="0" w:color="000000"/>
              <w:left w:val="single" w:sz="4" w:space="0" w:color="000000"/>
              <w:bottom w:val="single" w:sz="4" w:space="0" w:color="000000"/>
              <w:right w:val="single" w:sz="4" w:space="0" w:color="auto"/>
            </w:tcBorders>
            <w:vAlign w:val="center"/>
            <w:hideMark/>
          </w:tcPr>
          <w:p w14:paraId="537EA4C6" w14:textId="77777777" w:rsidR="00A97CBD" w:rsidRPr="00AE093E" w:rsidRDefault="00A97CBD" w:rsidP="00BC4D05">
            <w:pPr>
              <w:spacing w:after="0"/>
              <w:rPr>
                <w:rFonts w:cs="Arial"/>
                <w:lang w:val="es-CO"/>
              </w:rPr>
            </w:pPr>
            <w:r w:rsidRPr="00AE093E">
              <w:rPr>
                <w:rFonts w:cs="Arial"/>
                <w:lang w:val="es-CO"/>
              </w:rPr>
              <w:t xml:space="preserve">Día:               </w:t>
            </w:r>
          </w:p>
        </w:tc>
        <w:tc>
          <w:tcPr>
            <w:tcW w:w="1146" w:type="pct"/>
            <w:tcBorders>
              <w:top w:val="single" w:sz="4" w:space="0" w:color="000000"/>
              <w:left w:val="single" w:sz="4" w:space="0" w:color="auto"/>
              <w:bottom w:val="single" w:sz="4" w:space="0" w:color="000000"/>
              <w:right w:val="single" w:sz="4" w:space="0" w:color="auto"/>
            </w:tcBorders>
            <w:vAlign w:val="center"/>
            <w:hideMark/>
          </w:tcPr>
          <w:p w14:paraId="3C841161" w14:textId="77777777" w:rsidR="00A97CBD" w:rsidRPr="00AE093E" w:rsidRDefault="00A97CBD" w:rsidP="00BC4D05">
            <w:pPr>
              <w:spacing w:after="0"/>
              <w:rPr>
                <w:rFonts w:cs="Arial"/>
                <w:lang w:val="es-CO"/>
              </w:rPr>
            </w:pPr>
            <w:r w:rsidRPr="00AE093E">
              <w:rPr>
                <w:rFonts w:cs="Arial"/>
                <w:lang w:val="es-CO"/>
              </w:rPr>
              <w:t xml:space="preserve">Mes:           </w:t>
            </w:r>
          </w:p>
        </w:tc>
        <w:tc>
          <w:tcPr>
            <w:tcW w:w="932" w:type="pct"/>
            <w:tcBorders>
              <w:top w:val="single" w:sz="4" w:space="0" w:color="000000"/>
              <w:left w:val="single" w:sz="4" w:space="0" w:color="auto"/>
              <w:bottom w:val="single" w:sz="4" w:space="0" w:color="000000"/>
              <w:right w:val="single" w:sz="4" w:space="0" w:color="000000"/>
            </w:tcBorders>
            <w:vAlign w:val="center"/>
            <w:hideMark/>
          </w:tcPr>
          <w:p w14:paraId="319B7AB9" w14:textId="77777777" w:rsidR="00A97CBD" w:rsidRPr="00AE093E" w:rsidRDefault="00A97CBD" w:rsidP="00BC4D05">
            <w:pPr>
              <w:spacing w:after="0"/>
              <w:rPr>
                <w:rFonts w:cs="Arial"/>
                <w:lang w:val="es-CO"/>
              </w:rPr>
            </w:pPr>
            <w:r w:rsidRPr="00AE093E">
              <w:rPr>
                <w:rFonts w:cs="Arial"/>
                <w:lang w:val="es-CO"/>
              </w:rPr>
              <w:t xml:space="preserve">Año:  </w:t>
            </w:r>
          </w:p>
        </w:tc>
      </w:tr>
      <w:tr w:rsidR="00A97CBD" w:rsidRPr="00AE093E" w14:paraId="42BD36DD" w14:textId="77777777" w:rsidTr="00BC4D05">
        <w:trPr>
          <w:trHeight w:val="200"/>
        </w:trPr>
        <w:tc>
          <w:tcPr>
            <w:tcW w:w="1161" w:type="pct"/>
            <w:tcBorders>
              <w:top w:val="single" w:sz="4" w:space="0" w:color="000000"/>
              <w:left w:val="single" w:sz="4" w:space="0" w:color="000000"/>
              <w:bottom w:val="single" w:sz="4" w:space="0" w:color="000000"/>
              <w:right w:val="single" w:sz="4" w:space="0" w:color="auto"/>
            </w:tcBorders>
            <w:vAlign w:val="center"/>
            <w:hideMark/>
          </w:tcPr>
          <w:p w14:paraId="40DF8DBD" w14:textId="77777777" w:rsidR="00A97CBD" w:rsidRPr="00AE093E" w:rsidRDefault="00A97CBD" w:rsidP="00BC4D05">
            <w:pPr>
              <w:spacing w:after="0"/>
              <w:rPr>
                <w:rFonts w:cs="Arial"/>
                <w:lang w:val="es-CO"/>
              </w:rPr>
            </w:pPr>
            <w:r w:rsidRPr="00AE093E">
              <w:rPr>
                <w:rFonts w:cs="Arial"/>
                <w:lang w:val="es-CO"/>
              </w:rPr>
              <w:t>Lugar de Aplicación</w:t>
            </w:r>
          </w:p>
        </w:tc>
        <w:tc>
          <w:tcPr>
            <w:tcW w:w="3838" w:type="pct"/>
            <w:gridSpan w:val="4"/>
            <w:tcBorders>
              <w:top w:val="single" w:sz="4" w:space="0" w:color="000000"/>
              <w:left w:val="single" w:sz="4" w:space="0" w:color="auto"/>
              <w:bottom w:val="single" w:sz="4" w:space="0" w:color="000000"/>
              <w:right w:val="single" w:sz="4" w:space="0" w:color="000000"/>
            </w:tcBorders>
            <w:vAlign w:val="center"/>
          </w:tcPr>
          <w:p w14:paraId="5B4D6233" w14:textId="77777777" w:rsidR="00A97CBD" w:rsidRPr="00AE093E" w:rsidRDefault="00A97CBD" w:rsidP="00BC4D05">
            <w:pPr>
              <w:spacing w:after="0"/>
              <w:rPr>
                <w:rFonts w:cs="Arial"/>
                <w:lang w:val="es-CO"/>
              </w:rPr>
            </w:pPr>
          </w:p>
        </w:tc>
      </w:tr>
    </w:tbl>
    <w:p w14:paraId="6FEE8B2F" w14:textId="77777777" w:rsidR="00A97CBD" w:rsidRPr="00AE093E" w:rsidRDefault="00A97CBD" w:rsidP="00BC4D05">
      <w:pPr>
        <w:spacing w:after="0"/>
        <w:outlineLvl w:val="0"/>
        <w:rPr>
          <w:b/>
          <w:lang w:val="es-CO"/>
        </w:rPr>
      </w:pPr>
      <w:r w:rsidRPr="00AE093E">
        <w:rPr>
          <w:b/>
          <w:lang w:val="es-CO"/>
        </w:rPr>
        <w:t xml:space="preserve">                                                                                                     </w:t>
      </w:r>
      <w:r w:rsidRPr="00AE093E">
        <w:rPr>
          <w:b/>
          <w:lang w:val="es-CO"/>
        </w:rPr>
        <w:br/>
      </w:r>
      <w:r w:rsidRPr="00AE093E">
        <w:rPr>
          <w:rFonts w:cs="Arial"/>
          <w:b/>
          <w:lang w:val="es-CO"/>
        </w:rPr>
        <w:t xml:space="preserve">      LISTA DE CHEQUEO PARA EVALUAR:           DESEMPEÑO </w:t>
      </w:r>
      <w:r w:rsidRPr="00AE093E">
        <w:rPr>
          <w:rFonts w:cs="Arial"/>
          <w:b/>
          <w:lang w:val="es-CO"/>
        </w:rPr>
        <w:fldChar w:fldCharType="begin">
          <w:ffData>
            <w:name w:val=""/>
            <w:enabled/>
            <w:calcOnExit w:val="0"/>
            <w:checkBox>
              <w:sizeAuto/>
              <w:default w:val="1"/>
            </w:checkBox>
          </w:ffData>
        </w:fldChar>
      </w:r>
      <w:r w:rsidRPr="00AE093E">
        <w:rPr>
          <w:rFonts w:cs="Arial"/>
          <w:b/>
          <w:lang w:val="es-CO"/>
        </w:rPr>
        <w:instrText xml:space="preserve"> FORMCHECKBOX </w:instrText>
      </w:r>
      <w:r w:rsidR="00C142BC">
        <w:rPr>
          <w:rFonts w:cs="Arial"/>
          <w:b/>
          <w:lang w:val="es-CO"/>
        </w:rPr>
      </w:r>
      <w:r w:rsidR="00C142BC">
        <w:rPr>
          <w:rFonts w:cs="Arial"/>
          <w:b/>
          <w:lang w:val="es-CO"/>
        </w:rPr>
        <w:fldChar w:fldCharType="separate"/>
      </w:r>
      <w:r w:rsidRPr="00AE093E">
        <w:rPr>
          <w:rFonts w:cs="Arial"/>
          <w:b/>
          <w:lang w:val="es-CO"/>
        </w:rPr>
        <w:fldChar w:fldCharType="end"/>
      </w:r>
      <w:r w:rsidRPr="00AE093E">
        <w:rPr>
          <w:rFonts w:cs="Arial"/>
          <w:b/>
          <w:lang w:val="es-CO"/>
        </w:rPr>
        <w:t xml:space="preserve">              PRODUCTO </w:t>
      </w:r>
      <w:r w:rsidRPr="00AE093E">
        <w:rPr>
          <w:rFonts w:cs="Arial"/>
          <w:b/>
          <w:lang w:val="es-CO"/>
        </w:rPr>
        <w:fldChar w:fldCharType="begin">
          <w:ffData>
            <w:name w:val=""/>
            <w:enabled w:val="0"/>
            <w:calcOnExit w:val="0"/>
            <w:checkBox>
              <w:sizeAuto/>
              <w:default w:val="0"/>
            </w:checkBox>
          </w:ffData>
        </w:fldChar>
      </w:r>
      <w:r w:rsidRPr="00AE093E">
        <w:rPr>
          <w:rFonts w:cs="Arial"/>
          <w:b/>
          <w:lang w:val="es-CO"/>
        </w:rPr>
        <w:instrText xml:space="preserve"> FORMCHECKBOX </w:instrText>
      </w:r>
      <w:r w:rsidR="00C142BC">
        <w:rPr>
          <w:rFonts w:cs="Arial"/>
          <w:b/>
          <w:lang w:val="es-CO"/>
        </w:rPr>
      </w:r>
      <w:r w:rsidR="00C142BC">
        <w:rPr>
          <w:rFonts w:cs="Arial"/>
          <w:b/>
          <w:lang w:val="es-CO"/>
        </w:rPr>
        <w:fldChar w:fldCharType="separate"/>
      </w:r>
      <w:r w:rsidRPr="00AE093E">
        <w:rPr>
          <w:rFonts w:cs="Arial"/>
          <w:b/>
          <w:lang w:val="es-CO"/>
        </w:rPr>
        <w:fldChar w:fldCharType="end"/>
      </w:r>
    </w:p>
    <w:tbl>
      <w:tblPr>
        <w:tblW w:w="9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
        <w:gridCol w:w="5376"/>
        <w:gridCol w:w="473"/>
        <w:gridCol w:w="504"/>
        <w:gridCol w:w="2935"/>
        <w:gridCol w:w="16"/>
      </w:tblGrid>
      <w:tr w:rsidR="00A97CBD" w:rsidRPr="00AE093E" w14:paraId="12EA484B" w14:textId="77777777" w:rsidTr="00BC4D05">
        <w:trPr>
          <w:gridAfter w:val="1"/>
          <w:wAfter w:w="24" w:type="pct"/>
          <w:trHeight w:val="103"/>
          <w:tblHeader/>
        </w:trPr>
        <w:tc>
          <w:tcPr>
            <w:tcW w:w="211" w:type="pct"/>
            <w:vMerge w:val="restart"/>
            <w:tcBorders>
              <w:top w:val="single" w:sz="4" w:space="0" w:color="000000"/>
              <w:left w:val="single" w:sz="4" w:space="0" w:color="000000"/>
              <w:bottom w:val="single" w:sz="4" w:space="0" w:color="000000"/>
              <w:right w:val="single" w:sz="4" w:space="0" w:color="000000"/>
            </w:tcBorders>
            <w:vAlign w:val="center"/>
            <w:hideMark/>
          </w:tcPr>
          <w:p w14:paraId="2D5E6E2E" w14:textId="77777777" w:rsidR="00A97CBD" w:rsidRPr="00AE093E" w:rsidRDefault="00A97CBD" w:rsidP="00BC4D05">
            <w:pPr>
              <w:spacing w:after="0"/>
              <w:jc w:val="center"/>
              <w:rPr>
                <w:lang w:val="es-CO"/>
              </w:rPr>
            </w:pPr>
            <w:r w:rsidRPr="00AE093E">
              <w:rPr>
                <w:lang w:val="es-CO"/>
              </w:rPr>
              <w:t>Nº</w:t>
            </w:r>
          </w:p>
        </w:tc>
        <w:tc>
          <w:tcPr>
            <w:tcW w:w="2771" w:type="pct"/>
            <w:tcBorders>
              <w:top w:val="single" w:sz="4" w:space="0" w:color="000000"/>
              <w:left w:val="single" w:sz="4" w:space="0" w:color="000000"/>
              <w:bottom w:val="single" w:sz="4" w:space="0" w:color="000000"/>
              <w:right w:val="single" w:sz="4" w:space="0" w:color="000000"/>
            </w:tcBorders>
            <w:vAlign w:val="center"/>
            <w:hideMark/>
          </w:tcPr>
          <w:p w14:paraId="1AB5A7F7" w14:textId="77777777" w:rsidR="00A97CBD" w:rsidRPr="00AE093E" w:rsidRDefault="00A97CBD" w:rsidP="00BC4D05">
            <w:pPr>
              <w:spacing w:after="0"/>
              <w:jc w:val="center"/>
              <w:rPr>
                <w:lang w:val="es-CO"/>
              </w:rPr>
            </w:pPr>
            <w:r w:rsidRPr="00AE093E">
              <w:rPr>
                <w:lang w:val="es-CO"/>
              </w:rPr>
              <w:t>MOMENTOS DE OBSERVACIÓN EXIGIDOS EN EL MANUAL DE FUNCIONES DEL SENA</w:t>
            </w:r>
          </w:p>
        </w:tc>
        <w:tc>
          <w:tcPr>
            <w:tcW w:w="475" w:type="pct"/>
            <w:gridSpan w:val="2"/>
            <w:tcBorders>
              <w:top w:val="single" w:sz="4" w:space="0" w:color="000000"/>
              <w:left w:val="single" w:sz="4" w:space="0" w:color="000000"/>
              <w:bottom w:val="single" w:sz="4" w:space="0" w:color="000000"/>
              <w:right w:val="single" w:sz="4" w:space="0" w:color="000000"/>
            </w:tcBorders>
            <w:vAlign w:val="center"/>
            <w:hideMark/>
          </w:tcPr>
          <w:p w14:paraId="45F96C9F" w14:textId="77777777" w:rsidR="00A97CBD" w:rsidRPr="00AE093E" w:rsidRDefault="00A97CBD" w:rsidP="00BC4D05">
            <w:pPr>
              <w:spacing w:after="0"/>
              <w:jc w:val="center"/>
              <w:rPr>
                <w:lang w:val="es-CO"/>
              </w:rPr>
            </w:pPr>
            <w:r w:rsidRPr="00AE093E">
              <w:rPr>
                <w:lang w:val="es-CO"/>
              </w:rPr>
              <w:t xml:space="preserve">CUMPLE </w:t>
            </w:r>
          </w:p>
        </w:tc>
        <w:tc>
          <w:tcPr>
            <w:tcW w:w="1519" w:type="pct"/>
            <w:tcBorders>
              <w:top w:val="single" w:sz="4" w:space="0" w:color="000000"/>
              <w:left w:val="single" w:sz="4" w:space="0" w:color="000000"/>
              <w:bottom w:val="single" w:sz="4" w:space="0" w:color="000000"/>
              <w:right w:val="single" w:sz="4" w:space="0" w:color="000000"/>
            </w:tcBorders>
            <w:vAlign w:val="center"/>
            <w:hideMark/>
          </w:tcPr>
          <w:p w14:paraId="0CC8EAF4" w14:textId="77777777" w:rsidR="00A97CBD" w:rsidRPr="00AE093E" w:rsidRDefault="00A97CBD" w:rsidP="00BC4D05">
            <w:pPr>
              <w:spacing w:after="0"/>
              <w:jc w:val="center"/>
              <w:rPr>
                <w:lang w:val="es-CO"/>
              </w:rPr>
            </w:pPr>
            <w:r w:rsidRPr="00AE093E">
              <w:rPr>
                <w:lang w:val="es-CO"/>
              </w:rPr>
              <w:t>OBSERVACIONES</w:t>
            </w:r>
          </w:p>
        </w:tc>
      </w:tr>
      <w:tr w:rsidR="00A97CBD" w:rsidRPr="00AE093E" w14:paraId="249C05A8" w14:textId="77777777" w:rsidTr="00BC4D05">
        <w:trPr>
          <w:trHeight w:val="224"/>
          <w:tblHeader/>
        </w:trPr>
        <w:tc>
          <w:tcPr>
            <w:tcW w:w="211" w:type="pct"/>
            <w:vMerge/>
            <w:tcBorders>
              <w:top w:val="single" w:sz="4" w:space="0" w:color="000000"/>
              <w:left w:val="single" w:sz="4" w:space="0" w:color="000000"/>
              <w:bottom w:val="single" w:sz="4" w:space="0" w:color="000000"/>
              <w:right w:val="single" w:sz="4" w:space="0" w:color="000000"/>
            </w:tcBorders>
            <w:vAlign w:val="center"/>
            <w:hideMark/>
          </w:tcPr>
          <w:p w14:paraId="40E41AD2" w14:textId="77777777" w:rsidR="00A97CBD" w:rsidRPr="00AE093E" w:rsidRDefault="00A97CBD" w:rsidP="00BC4D05">
            <w:pPr>
              <w:spacing w:after="0"/>
              <w:rPr>
                <w:lang w:val="es-CO"/>
              </w:rPr>
            </w:pPr>
          </w:p>
        </w:tc>
        <w:tc>
          <w:tcPr>
            <w:tcW w:w="2771" w:type="pct"/>
            <w:tcBorders>
              <w:top w:val="single" w:sz="4" w:space="0" w:color="000000"/>
              <w:left w:val="single" w:sz="4" w:space="0" w:color="000000"/>
              <w:bottom w:val="single" w:sz="4" w:space="0" w:color="000000"/>
              <w:right w:val="single" w:sz="4" w:space="0" w:color="000000"/>
            </w:tcBorders>
            <w:vAlign w:val="center"/>
          </w:tcPr>
          <w:p w14:paraId="09E5BF43" w14:textId="77777777" w:rsidR="00A97CBD" w:rsidRPr="00AE093E" w:rsidRDefault="00A97CBD" w:rsidP="00BC4D05">
            <w:pPr>
              <w:spacing w:after="0"/>
              <w:jc w:val="center"/>
              <w:rPr>
                <w:lang w:val="es-CO"/>
              </w:rPr>
            </w:pPr>
          </w:p>
        </w:tc>
        <w:tc>
          <w:tcPr>
            <w:tcW w:w="230" w:type="pct"/>
            <w:tcBorders>
              <w:top w:val="single" w:sz="4" w:space="0" w:color="000000"/>
              <w:left w:val="single" w:sz="4" w:space="0" w:color="000000"/>
              <w:bottom w:val="single" w:sz="4" w:space="0" w:color="000000"/>
              <w:right w:val="single" w:sz="4" w:space="0" w:color="000000"/>
            </w:tcBorders>
            <w:vAlign w:val="center"/>
            <w:hideMark/>
          </w:tcPr>
          <w:p w14:paraId="4DE72011" w14:textId="77777777" w:rsidR="00A97CBD" w:rsidRPr="00AE093E" w:rsidRDefault="00A97CBD" w:rsidP="00BC4D05">
            <w:pPr>
              <w:spacing w:after="0"/>
              <w:jc w:val="center"/>
              <w:rPr>
                <w:rFonts w:cs="Arial"/>
                <w:lang w:val="es-CO"/>
              </w:rPr>
            </w:pPr>
            <w:r w:rsidRPr="00AE093E">
              <w:rPr>
                <w:rFonts w:cs="Arial"/>
                <w:lang w:val="es-CO"/>
              </w:rPr>
              <w:t>SI</w:t>
            </w:r>
          </w:p>
        </w:tc>
        <w:tc>
          <w:tcPr>
            <w:tcW w:w="246" w:type="pct"/>
            <w:tcBorders>
              <w:top w:val="single" w:sz="4" w:space="0" w:color="000000"/>
              <w:left w:val="single" w:sz="4" w:space="0" w:color="000000"/>
              <w:bottom w:val="single" w:sz="4" w:space="0" w:color="000000"/>
              <w:right w:val="single" w:sz="4" w:space="0" w:color="000000"/>
            </w:tcBorders>
            <w:vAlign w:val="center"/>
            <w:hideMark/>
          </w:tcPr>
          <w:p w14:paraId="36C604E4" w14:textId="77777777" w:rsidR="00A97CBD" w:rsidRPr="00AE093E" w:rsidRDefault="00A97CBD" w:rsidP="00BC4D05">
            <w:pPr>
              <w:spacing w:after="0"/>
              <w:jc w:val="center"/>
              <w:rPr>
                <w:rFonts w:cs="Arial"/>
                <w:lang w:val="es-CO"/>
              </w:rPr>
            </w:pPr>
            <w:r w:rsidRPr="00AE093E">
              <w:rPr>
                <w:rFonts w:cs="Arial"/>
                <w:lang w:val="es-CO"/>
              </w:rPr>
              <w:t>NO</w:t>
            </w:r>
          </w:p>
        </w:tc>
        <w:tc>
          <w:tcPr>
            <w:tcW w:w="1543" w:type="pct"/>
            <w:gridSpan w:val="2"/>
            <w:tcBorders>
              <w:top w:val="single" w:sz="4" w:space="0" w:color="000000"/>
              <w:left w:val="single" w:sz="4" w:space="0" w:color="000000"/>
              <w:bottom w:val="single" w:sz="4" w:space="0" w:color="000000"/>
              <w:right w:val="single" w:sz="4" w:space="0" w:color="000000"/>
            </w:tcBorders>
            <w:vAlign w:val="center"/>
          </w:tcPr>
          <w:p w14:paraId="65B67B10" w14:textId="77777777" w:rsidR="00A97CBD" w:rsidRPr="00AE093E" w:rsidRDefault="00A97CBD" w:rsidP="00BC4D05">
            <w:pPr>
              <w:spacing w:after="0"/>
              <w:jc w:val="center"/>
              <w:rPr>
                <w:lang w:val="es-CO"/>
              </w:rPr>
            </w:pPr>
          </w:p>
        </w:tc>
      </w:tr>
      <w:tr w:rsidR="00A97CBD" w:rsidRPr="00AE093E" w14:paraId="1B9A75FA" w14:textId="77777777" w:rsidTr="00F34486">
        <w:trPr>
          <w:trHeight w:val="60"/>
        </w:trPr>
        <w:tc>
          <w:tcPr>
            <w:tcW w:w="211" w:type="pct"/>
            <w:tcBorders>
              <w:top w:val="single" w:sz="4" w:space="0" w:color="000000"/>
              <w:left w:val="single" w:sz="4" w:space="0" w:color="000000"/>
              <w:bottom w:val="single" w:sz="4" w:space="0" w:color="000000"/>
              <w:right w:val="single" w:sz="4" w:space="0" w:color="000000"/>
            </w:tcBorders>
            <w:vAlign w:val="center"/>
            <w:hideMark/>
          </w:tcPr>
          <w:p w14:paraId="1091C6A4" w14:textId="77777777" w:rsidR="00A97CBD" w:rsidRPr="00AE093E" w:rsidRDefault="00A97CBD" w:rsidP="00BC4D05">
            <w:pPr>
              <w:spacing w:after="0"/>
              <w:jc w:val="center"/>
              <w:rPr>
                <w:rFonts w:cs="Arial"/>
              </w:rPr>
            </w:pPr>
            <w:r w:rsidRPr="00AE093E">
              <w:rPr>
                <w:rFonts w:cs="Arial"/>
              </w:rPr>
              <w:t>1</w:t>
            </w:r>
          </w:p>
        </w:tc>
        <w:tc>
          <w:tcPr>
            <w:tcW w:w="2771" w:type="pct"/>
            <w:tcBorders>
              <w:top w:val="single" w:sz="4" w:space="0" w:color="000000"/>
              <w:left w:val="single" w:sz="4" w:space="0" w:color="000000"/>
              <w:bottom w:val="single" w:sz="4" w:space="0" w:color="000000"/>
              <w:right w:val="single" w:sz="4" w:space="0" w:color="000000"/>
            </w:tcBorders>
            <w:vAlign w:val="center"/>
            <w:hideMark/>
          </w:tcPr>
          <w:p w14:paraId="437E356E" w14:textId="5DCF01DB" w:rsidR="00A97CBD" w:rsidRPr="00AE093E" w:rsidRDefault="00A97CBD" w:rsidP="00BC4D05">
            <w:pPr>
              <w:spacing w:after="0"/>
              <w:jc w:val="both"/>
              <w:rPr>
                <w:rFonts w:cs="Arial"/>
              </w:rPr>
            </w:pPr>
            <w:r w:rsidRPr="00AE093E">
              <w:rPr>
                <w:rFonts w:cs="Arial"/>
              </w:rPr>
              <w:t xml:space="preserve">Identifica los materiales e insumos de acuerdo </w:t>
            </w:r>
            <w:r w:rsidR="00B716DF" w:rsidRPr="00AE093E">
              <w:rPr>
                <w:rFonts w:cs="Arial"/>
              </w:rPr>
              <w:t>con el</w:t>
            </w:r>
            <w:r w:rsidRPr="00AE093E">
              <w:rPr>
                <w:rFonts w:cs="Arial"/>
              </w:rPr>
              <w:t xml:space="preserve"> alcance de la instalación eléctrica, de acuerdo </w:t>
            </w:r>
            <w:r w:rsidR="00B716DF" w:rsidRPr="00AE093E">
              <w:rPr>
                <w:rFonts w:cs="Arial"/>
              </w:rPr>
              <w:t>con e</w:t>
            </w:r>
            <w:r w:rsidRPr="00AE093E">
              <w:rPr>
                <w:rFonts w:cs="Arial"/>
              </w:rPr>
              <w:t>l diseño.</w:t>
            </w:r>
          </w:p>
        </w:tc>
        <w:tc>
          <w:tcPr>
            <w:tcW w:w="230" w:type="pct"/>
            <w:tcBorders>
              <w:top w:val="single" w:sz="4" w:space="0" w:color="000000"/>
              <w:left w:val="single" w:sz="4" w:space="0" w:color="000000"/>
              <w:bottom w:val="single" w:sz="4" w:space="0" w:color="000000"/>
              <w:right w:val="single" w:sz="4" w:space="0" w:color="000000"/>
            </w:tcBorders>
            <w:vAlign w:val="center"/>
          </w:tcPr>
          <w:p w14:paraId="5BD48B1C" w14:textId="77777777" w:rsidR="00A97CBD" w:rsidRPr="00AE093E" w:rsidRDefault="00A97CBD" w:rsidP="00BC4D05">
            <w:pPr>
              <w:spacing w:after="0"/>
              <w:jc w:val="center"/>
              <w:rPr>
                <w:rFonts w:cs="Arial"/>
                <w:lang w:val="es-CO"/>
              </w:rPr>
            </w:pPr>
          </w:p>
        </w:tc>
        <w:tc>
          <w:tcPr>
            <w:tcW w:w="246" w:type="pct"/>
            <w:tcBorders>
              <w:top w:val="single" w:sz="4" w:space="0" w:color="000000"/>
              <w:left w:val="single" w:sz="4" w:space="0" w:color="000000"/>
              <w:bottom w:val="single" w:sz="4" w:space="0" w:color="000000"/>
              <w:right w:val="single" w:sz="4" w:space="0" w:color="000000"/>
            </w:tcBorders>
            <w:vAlign w:val="center"/>
          </w:tcPr>
          <w:p w14:paraId="03E99C53" w14:textId="77777777" w:rsidR="00A97CBD" w:rsidRPr="00AE093E" w:rsidRDefault="00A97CBD" w:rsidP="00BC4D05">
            <w:pPr>
              <w:spacing w:after="0"/>
              <w:jc w:val="center"/>
              <w:rPr>
                <w:rFonts w:cs="Arial"/>
                <w:lang w:val="es-CO"/>
              </w:rPr>
            </w:pPr>
          </w:p>
        </w:tc>
        <w:tc>
          <w:tcPr>
            <w:tcW w:w="1543" w:type="pct"/>
            <w:gridSpan w:val="2"/>
            <w:tcBorders>
              <w:top w:val="single" w:sz="4" w:space="0" w:color="000000"/>
              <w:left w:val="single" w:sz="4" w:space="0" w:color="000000"/>
              <w:bottom w:val="single" w:sz="4" w:space="0" w:color="000000"/>
              <w:right w:val="single" w:sz="4" w:space="0" w:color="000000"/>
            </w:tcBorders>
            <w:vAlign w:val="center"/>
          </w:tcPr>
          <w:p w14:paraId="341EC5E3" w14:textId="77777777" w:rsidR="00A97CBD" w:rsidRPr="00AE093E" w:rsidRDefault="00A97CBD" w:rsidP="00BC4D05">
            <w:pPr>
              <w:spacing w:after="0"/>
              <w:jc w:val="center"/>
              <w:rPr>
                <w:rFonts w:cs="Arial"/>
                <w:lang w:val="es-CO"/>
              </w:rPr>
            </w:pPr>
          </w:p>
        </w:tc>
      </w:tr>
      <w:tr w:rsidR="00A97CBD" w:rsidRPr="00AE093E" w14:paraId="0C5A7E81" w14:textId="77777777" w:rsidTr="00F34486">
        <w:trPr>
          <w:trHeight w:val="230"/>
        </w:trPr>
        <w:tc>
          <w:tcPr>
            <w:tcW w:w="211" w:type="pct"/>
            <w:tcBorders>
              <w:top w:val="single" w:sz="4" w:space="0" w:color="000000"/>
              <w:left w:val="single" w:sz="4" w:space="0" w:color="000000"/>
              <w:bottom w:val="single" w:sz="4" w:space="0" w:color="auto"/>
              <w:right w:val="single" w:sz="4" w:space="0" w:color="000000"/>
            </w:tcBorders>
            <w:vAlign w:val="center"/>
            <w:hideMark/>
          </w:tcPr>
          <w:p w14:paraId="0FACA980" w14:textId="77777777" w:rsidR="00A97CBD" w:rsidRPr="00AE093E" w:rsidRDefault="00A97CBD" w:rsidP="00BC4D05">
            <w:pPr>
              <w:spacing w:after="0"/>
              <w:jc w:val="center"/>
              <w:rPr>
                <w:rFonts w:cs="Arial"/>
              </w:rPr>
            </w:pPr>
            <w:r w:rsidRPr="00AE093E">
              <w:rPr>
                <w:rFonts w:cs="Arial"/>
              </w:rPr>
              <w:t>2</w:t>
            </w:r>
          </w:p>
        </w:tc>
        <w:tc>
          <w:tcPr>
            <w:tcW w:w="2771" w:type="pct"/>
            <w:tcBorders>
              <w:top w:val="single" w:sz="4" w:space="0" w:color="000000"/>
              <w:left w:val="single" w:sz="4" w:space="0" w:color="000000"/>
              <w:bottom w:val="single" w:sz="4" w:space="0" w:color="auto"/>
              <w:right w:val="single" w:sz="4" w:space="0" w:color="000000"/>
            </w:tcBorders>
            <w:vAlign w:val="center"/>
            <w:hideMark/>
          </w:tcPr>
          <w:p w14:paraId="6DEF5762" w14:textId="1BF8AC86" w:rsidR="00A97CBD" w:rsidRPr="00AE093E" w:rsidRDefault="00A97CBD" w:rsidP="00BC4D05">
            <w:pPr>
              <w:spacing w:after="0"/>
              <w:jc w:val="both"/>
              <w:rPr>
                <w:rFonts w:cs="Arial"/>
              </w:rPr>
            </w:pPr>
            <w:r w:rsidRPr="00AE093E">
              <w:rPr>
                <w:rFonts w:cs="Arial"/>
              </w:rPr>
              <w:t xml:space="preserve">Realiza la instalación eléctrica de uso final, de acuerdo </w:t>
            </w:r>
            <w:r w:rsidR="00B716DF" w:rsidRPr="00AE093E">
              <w:rPr>
                <w:rFonts w:cs="Arial"/>
              </w:rPr>
              <w:t>con el</w:t>
            </w:r>
            <w:r w:rsidRPr="00AE093E">
              <w:rPr>
                <w:rFonts w:cs="Arial"/>
              </w:rPr>
              <w:t xml:space="preserve"> diseño.</w:t>
            </w:r>
          </w:p>
        </w:tc>
        <w:tc>
          <w:tcPr>
            <w:tcW w:w="230" w:type="pct"/>
            <w:tcBorders>
              <w:top w:val="single" w:sz="4" w:space="0" w:color="000000"/>
              <w:left w:val="single" w:sz="4" w:space="0" w:color="000000"/>
              <w:bottom w:val="single" w:sz="4" w:space="0" w:color="auto"/>
              <w:right w:val="single" w:sz="4" w:space="0" w:color="000000"/>
            </w:tcBorders>
            <w:vAlign w:val="center"/>
          </w:tcPr>
          <w:p w14:paraId="11F83A2C" w14:textId="77777777" w:rsidR="00A97CBD" w:rsidRPr="00AE093E" w:rsidRDefault="00A97CBD" w:rsidP="00BC4D05">
            <w:pPr>
              <w:spacing w:after="0"/>
              <w:jc w:val="center"/>
              <w:rPr>
                <w:rFonts w:cs="Arial"/>
                <w:lang w:val="es-CO"/>
              </w:rPr>
            </w:pPr>
          </w:p>
        </w:tc>
        <w:tc>
          <w:tcPr>
            <w:tcW w:w="246" w:type="pct"/>
            <w:tcBorders>
              <w:top w:val="single" w:sz="4" w:space="0" w:color="000000"/>
              <w:left w:val="single" w:sz="4" w:space="0" w:color="000000"/>
              <w:bottom w:val="single" w:sz="4" w:space="0" w:color="auto"/>
              <w:right w:val="single" w:sz="4" w:space="0" w:color="000000"/>
            </w:tcBorders>
            <w:vAlign w:val="center"/>
          </w:tcPr>
          <w:p w14:paraId="7ADC6F4A" w14:textId="77777777" w:rsidR="00A97CBD" w:rsidRPr="00AE093E" w:rsidRDefault="00A97CBD" w:rsidP="00BC4D05">
            <w:pPr>
              <w:spacing w:after="0"/>
              <w:jc w:val="center"/>
              <w:rPr>
                <w:rFonts w:cs="Arial"/>
                <w:lang w:val="es-CO"/>
              </w:rPr>
            </w:pPr>
          </w:p>
        </w:tc>
        <w:tc>
          <w:tcPr>
            <w:tcW w:w="1543" w:type="pct"/>
            <w:gridSpan w:val="2"/>
            <w:tcBorders>
              <w:top w:val="single" w:sz="4" w:space="0" w:color="000000"/>
              <w:left w:val="single" w:sz="4" w:space="0" w:color="000000"/>
              <w:bottom w:val="single" w:sz="4" w:space="0" w:color="auto"/>
              <w:right w:val="single" w:sz="4" w:space="0" w:color="000000"/>
            </w:tcBorders>
            <w:vAlign w:val="center"/>
          </w:tcPr>
          <w:p w14:paraId="75A66AC2" w14:textId="77777777" w:rsidR="00A97CBD" w:rsidRPr="00AE093E" w:rsidRDefault="00A97CBD" w:rsidP="00BC4D05">
            <w:pPr>
              <w:spacing w:after="0"/>
              <w:jc w:val="center"/>
              <w:rPr>
                <w:rFonts w:cs="Arial"/>
                <w:lang w:val="es-CO"/>
              </w:rPr>
            </w:pPr>
          </w:p>
        </w:tc>
      </w:tr>
    </w:tbl>
    <w:p w14:paraId="17918576" w14:textId="77777777" w:rsidR="00A97CBD" w:rsidRPr="00AE093E" w:rsidRDefault="00A97CBD" w:rsidP="00BC4D05">
      <w:pPr>
        <w:spacing w:after="0"/>
        <w:ind w:right="57"/>
        <w:jc w:val="both"/>
        <w:rPr>
          <w:rFonts w:cs="Arial"/>
          <w:lang w:val="es-CO"/>
        </w:rPr>
      </w:pPr>
    </w:p>
    <w:p w14:paraId="1B0063C4" w14:textId="4D332416" w:rsidR="00A97CBD" w:rsidRDefault="00A97CBD" w:rsidP="00BC4D05">
      <w:pPr>
        <w:spacing w:after="0"/>
        <w:ind w:right="57"/>
        <w:jc w:val="both"/>
        <w:rPr>
          <w:rFonts w:cs="Arial"/>
        </w:rPr>
      </w:pPr>
      <w:r w:rsidRPr="00AE093E">
        <w:rPr>
          <w:rFonts w:cs="Arial"/>
          <w:b/>
          <w:bCs/>
          <w:lang w:val="es-CO"/>
        </w:rPr>
        <w:t xml:space="preserve">Evidencias de producto. </w:t>
      </w:r>
      <w:r w:rsidRPr="00AE093E">
        <w:rPr>
          <w:rFonts w:cs="Arial"/>
          <w:lang w:val="es-CO"/>
        </w:rPr>
        <w:t>Al finalizar</w:t>
      </w:r>
      <w:r w:rsidRPr="00AE093E">
        <w:rPr>
          <w:rFonts w:cs="Arial"/>
          <w:b/>
          <w:bCs/>
          <w:lang w:val="es-CO"/>
        </w:rPr>
        <w:t xml:space="preserve"> </w:t>
      </w:r>
      <w:r w:rsidRPr="00AE093E">
        <w:rPr>
          <w:rFonts w:cs="Arial"/>
        </w:rPr>
        <w:t>cada uno de los montajes propuestos para el desarrollo de la actividad de aprendizaje, el instructor evaluará a los resultados de aprendizaje</w:t>
      </w:r>
      <w:r w:rsidR="00CB67F8" w:rsidRPr="00AE093E">
        <w:rPr>
          <w:rFonts w:cs="Arial"/>
        </w:rPr>
        <w:t>,</w:t>
      </w:r>
      <w:r w:rsidRPr="00AE093E">
        <w:rPr>
          <w:rFonts w:cs="Arial"/>
        </w:rPr>
        <w:t xml:space="preserve"> diligenciando la lista de chequeo para </w:t>
      </w:r>
      <w:r w:rsidR="00CB67F8" w:rsidRPr="00AE093E">
        <w:rPr>
          <w:rFonts w:cs="Arial"/>
        </w:rPr>
        <w:t>productos</w:t>
      </w:r>
      <w:r w:rsidR="005806BA" w:rsidRPr="00AE093E">
        <w:rPr>
          <w:rFonts w:cs="Arial"/>
        </w:rPr>
        <w:t>, mostrada a continuación.</w:t>
      </w:r>
    </w:p>
    <w:p w14:paraId="3DFC39D5" w14:textId="77777777" w:rsidR="00F34486" w:rsidRPr="00AE093E" w:rsidRDefault="00F34486" w:rsidP="00BC4D05">
      <w:pPr>
        <w:spacing w:after="0"/>
        <w:ind w:right="57"/>
        <w:jc w:val="both"/>
        <w:rPr>
          <w:rFonts w:cs="Arial"/>
          <w:lang w:val="es-CO"/>
        </w:rPr>
      </w:pPr>
    </w:p>
    <w:p w14:paraId="3B222FBA" w14:textId="4D743233" w:rsidR="00A97CBD" w:rsidRDefault="00A97CBD" w:rsidP="00BC4D05">
      <w:pPr>
        <w:spacing w:after="0"/>
        <w:ind w:right="57"/>
        <w:jc w:val="both"/>
        <w:rPr>
          <w:rFonts w:cs="Arial"/>
          <w:b/>
          <w:bCs/>
          <w:lang w:val="es-CO"/>
        </w:rPr>
      </w:pPr>
      <w:r w:rsidRPr="00F34486">
        <w:rPr>
          <w:rFonts w:cs="Arial"/>
          <w:b/>
          <w:bCs/>
          <w:lang w:val="es-CO"/>
        </w:rPr>
        <w:t>Lista de chequeo para evaluar el producto</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725"/>
      </w:tblGrid>
      <w:tr w:rsidR="00A97CBD" w:rsidRPr="00AE093E" w14:paraId="3734E099" w14:textId="77777777" w:rsidTr="00BC4D05">
        <w:trPr>
          <w:trHeight w:val="605"/>
          <w:jc w:val="center"/>
        </w:trPr>
        <w:tc>
          <w:tcPr>
            <w:tcW w:w="5000" w:type="pct"/>
            <w:tcBorders>
              <w:top w:val="single" w:sz="4" w:space="0" w:color="auto"/>
              <w:left w:val="single" w:sz="4" w:space="0" w:color="auto"/>
              <w:right w:val="single" w:sz="4" w:space="0" w:color="auto"/>
            </w:tcBorders>
          </w:tcPr>
          <w:p w14:paraId="298DC0DF" w14:textId="77777777" w:rsidR="00A97CBD" w:rsidRPr="00AE093E" w:rsidRDefault="00A97CBD" w:rsidP="00BC4D05">
            <w:pPr>
              <w:pStyle w:val="Ttulo"/>
              <w:ind w:left="429"/>
              <w:jc w:val="both"/>
              <w:rPr>
                <w:rFonts w:ascii="Calibri" w:hAnsi="Calibri" w:cs="Arial"/>
                <w:b/>
                <w:sz w:val="22"/>
                <w:szCs w:val="22"/>
              </w:rPr>
            </w:pPr>
            <w:r w:rsidRPr="00AE093E">
              <w:rPr>
                <w:rFonts w:ascii="Calibri" w:hAnsi="Calibri" w:cs="Arial"/>
                <w:sz w:val="22"/>
                <w:szCs w:val="22"/>
                <w:lang w:val="es-CO"/>
              </w:rPr>
              <w:t xml:space="preserve">        </w:t>
            </w:r>
            <w:r w:rsidRPr="00AE093E">
              <w:rPr>
                <w:rFonts w:ascii="Calibri" w:hAnsi="Calibri" w:cs="Arial"/>
                <w:b/>
                <w:sz w:val="22"/>
                <w:szCs w:val="22"/>
              </w:rPr>
              <w:t>Actividad: Realizar redes internas de acuerdo al diseño cumpliendo normas y procedimientos establecidos por el RETIE.</w:t>
            </w:r>
          </w:p>
          <w:p w14:paraId="3E2CFDBC" w14:textId="77777777" w:rsidR="00A97CBD" w:rsidRPr="00AE093E" w:rsidRDefault="00A97CBD" w:rsidP="00BC4D05">
            <w:pPr>
              <w:pStyle w:val="Ttulo"/>
              <w:ind w:left="429"/>
              <w:jc w:val="both"/>
              <w:rPr>
                <w:rFonts w:ascii="Calibri" w:hAnsi="Calibri" w:cs="Arial"/>
                <w:b/>
                <w:sz w:val="22"/>
                <w:szCs w:val="22"/>
              </w:rPr>
            </w:pPr>
          </w:p>
          <w:p w14:paraId="5847026C" w14:textId="2500F429" w:rsidR="00A97CBD" w:rsidRPr="00AE093E" w:rsidRDefault="00A97CBD" w:rsidP="00F34486">
            <w:pPr>
              <w:pStyle w:val="Ttulo"/>
              <w:ind w:left="429"/>
              <w:jc w:val="left"/>
              <w:rPr>
                <w:rFonts w:ascii="Calibri" w:hAnsi="Calibri" w:cs="Arial"/>
                <w:b/>
                <w:sz w:val="22"/>
                <w:szCs w:val="22"/>
              </w:rPr>
            </w:pPr>
            <w:r w:rsidRPr="00AE093E">
              <w:rPr>
                <w:rFonts w:ascii="Calibri" w:hAnsi="Calibri" w:cs="Arial"/>
                <w:b/>
                <w:sz w:val="22"/>
                <w:szCs w:val="22"/>
              </w:rPr>
              <w:t>Nombre del montaje:</w:t>
            </w:r>
            <w:r w:rsidR="00F34486">
              <w:rPr>
                <w:rFonts w:ascii="Calibri" w:hAnsi="Calibri" w:cs="Arial"/>
                <w:b/>
                <w:sz w:val="22"/>
                <w:szCs w:val="22"/>
              </w:rPr>
              <w:t xml:space="preserve"> </w:t>
            </w:r>
            <w:r w:rsidRPr="00AE093E">
              <w:rPr>
                <w:rFonts w:ascii="Calibri" w:hAnsi="Calibri" w:cs="Arial"/>
                <w:b/>
                <w:sz w:val="22"/>
                <w:szCs w:val="22"/>
              </w:rPr>
              <w:t>________________________________________________</w:t>
            </w:r>
          </w:p>
        </w:tc>
      </w:tr>
    </w:tbl>
    <w:p w14:paraId="02990EA0" w14:textId="77777777" w:rsidR="00A97CBD" w:rsidRPr="00AE093E" w:rsidRDefault="00A97CBD" w:rsidP="00BC4D05">
      <w:pPr>
        <w:tabs>
          <w:tab w:val="left" w:pos="1244"/>
          <w:tab w:val="left" w:pos="4079"/>
        </w:tabs>
        <w:spacing w:after="0"/>
        <w:ind w:left="392"/>
        <w:rPr>
          <w:rFonts w:cs="Arial"/>
          <w:lang w:val="es-CO"/>
        </w:rPr>
      </w:pPr>
    </w:p>
    <w:tbl>
      <w:tblPr>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1"/>
        <w:gridCol w:w="1692"/>
        <w:gridCol w:w="1739"/>
        <w:gridCol w:w="2231"/>
        <w:gridCol w:w="1813"/>
      </w:tblGrid>
      <w:tr w:rsidR="00A97CBD" w:rsidRPr="00AE093E" w14:paraId="17B93E65" w14:textId="77777777" w:rsidTr="00BC4D05">
        <w:trPr>
          <w:trHeight w:val="156"/>
        </w:trPr>
        <w:tc>
          <w:tcPr>
            <w:tcW w:w="2030" w:type="pct"/>
            <w:gridSpan w:val="2"/>
            <w:tcBorders>
              <w:top w:val="single" w:sz="4" w:space="0" w:color="000000"/>
            </w:tcBorders>
            <w:shd w:val="clear" w:color="auto" w:fill="auto"/>
            <w:vAlign w:val="center"/>
          </w:tcPr>
          <w:p w14:paraId="44D2B6B7" w14:textId="77777777" w:rsidR="00A97CBD" w:rsidRPr="00AE093E" w:rsidRDefault="00A97CBD" w:rsidP="00BC4D05">
            <w:pPr>
              <w:spacing w:after="0"/>
              <w:rPr>
                <w:rFonts w:cs="Arial"/>
                <w:lang w:val="es-CO"/>
              </w:rPr>
            </w:pPr>
            <w:r w:rsidRPr="00AE093E">
              <w:rPr>
                <w:rFonts w:cs="Arial"/>
                <w:lang w:val="es-CO"/>
              </w:rPr>
              <w:t xml:space="preserve">Fecha de Aplicación </w:t>
            </w:r>
          </w:p>
        </w:tc>
        <w:tc>
          <w:tcPr>
            <w:tcW w:w="893" w:type="pct"/>
            <w:tcBorders>
              <w:top w:val="single" w:sz="4" w:space="0" w:color="000000"/>
              <w:right w:val="single" w:sz="4" w:space="0" w:color="auto"/>
            </w:tcBorders>
            <w:shd w:val="clear" w:color="auto" w:fill="auto"/>
            <w:vAlign w:val="center"/>
          </w:tcPr>
          <w:p w14:paraId="62B852DD" w14:textId="77777777" w:rsidR="00A97CBD" w:rsidRPr="00AE093E" w:rsidRDefault="00A97CBD" w:rsidP="00BC4D05">
            <w:pPr>
              <w:spacing w:after="0"/>
              <w:rPr>
                <w:rFonts w:cs="Arial"/>
                <w:lang w:val="es-CO"/>
              </w:rPr>
            </w:pPr>
            <w:r w:rsidRPr="00AE093E">
              <w:rPr>
                <w:rFonts w:cs="Arial"/>
                <w:lang w:val="es-CO"/>
              </w:rPr>
              <w:t xml:space="preserve">Día:               </w:t>
            </w:r>
          </w:p>
        </w:tc>
        <w:tc>
          <w:tcPr>
            <w:tcW w:w="1146" w:type="pct"/>
            <w:tcBorders>
              <w:top w:val="single" w:sz="4" w:space="0" w:color="000000"/>
              <w:left w:val="single" w:sz="4" w:space="0" w:color="auto"/>
              <w:right w:val="single" w:sz="4" w:space="0" w:color="auto"/>
            </w:tcBorders>
            <w:shd w:val="clear" w:color="auto" w:fill="auto"/>
            <w:vAlign w:val="center"/>
          </w:tcPr>
          <w:p w14:paraId="544FC499" w14:textId="77777777" w:rsidR="00A97CBD" w:rsidRPr="00AE093E" w:rsidRDefault="00A97CBD" w:rsidP="00BC4D05">
            <w:pPr>
              <w:spacing w:after="0"/>
              <w:rPr>
                <w:rFonts w:cs="Arial"/>
                <w:lang w:val="es-CO"/>
              </w:rPr>
            </w:pPr>
            <w:r w:rsidRPr="00AE093E">
              <w:rPr>
                <w:rFonts w:cs="Arial"/>
                <w:lang w:val="es-CO"/>
              </w:rPr>
              <w:t xml:space="preserve">Mes:           </w:t>
            </w:r>
          </w:p>
        </w:tc>
        <w:tc>
          <w:tcPr>
            <w:tcW w:w="931" w:type="pct"/>
            <w:tcBorders>
              <w:top w:val="single" w:sz="4" w:space="0" w:color="000000"/>
              <w:left w:val="single" w:sz="4" w:space="0" w:color="auto"/>
            </w:tcBorders>
            <w:shd w:val="clear" w:color="auto" w:fill="auto"/>
            <w:vAlign w:val="center"/>
          </w:tcPr>
          <w:p w14:paraId="1335F308" w14:textId="77777777" w:rsidR="00A97CBD" w:rsidRPr="00AE093E" w:rsidRDefault="00A97CBD" w:rsidP="00BC4D05">
            <w:pPr>
              <w:spacing w:after="0"/>
              <w:rPr>
                <w:rFonts w:cs="Arial"/>
                <w:lang w:val="es-CO"/>
              </w:rPr>
            </w:pPr>
            <w:r w:rsidRPr="00AE093E">
              <w:rPr>
                <w:rFonts w:cs="Arial"/>
                <w:lang w:val="es-CO"/>
              </w:rPr>
              <w:t xml:space="preserve">Año:  </w:t>
            </w:r>
          </w:p>
        </w:tc>
      </w:tr>
      <w:tr w:rsidR="00A97CBD" w:rsidRPr="00AE093E" w14:paraId="64B0CC8A" w14:textId="77777777" w:rsidTr="00BC4D05">
        <w:trPr>
          <w:trHeight w:val="216"/>
        </w:trPr>
        <w:tc>
          <w:tcPr>
            <w:tcW w:w="1161" w:type="pct"/>
            <w:tcBorders>
              <w:top w:val="single" w:sz="4" w:space="0" w:color="000000"/>
              <w:right w:val="single" w:sz="4" w:space="0" w:color="auto"/>
            </w:tcBorders>
            <w:shd w:val="clear" w:color="auto" w:fill="auto"/>
            <w:vAlign w:val="center"/>
          </w:tcPr>
          <w:p w14:paraId="389B5CEB" w14:textId="77777777" w:rsidR="00A97CBD" w:rsidRPr="00AE093E" w:rsidRDefault="00A97CBD" w:rsidP="00BC4D05">
            <w:pPr>
              <w:spacing w:after="0"/>
              <w:rPr>
                <w:rFonts w:cs="Arial"/>
                <w:lang w:val="es-CO"/>
              </w:rPr>
            </w:pPr>
            <w:r w:rsidRPr="00AE093E">
              <w:rPr>
                <w:rFonts w:cs="Arial"/>
                <w:lang w:val="es-CO"/>
              </w:rPr>
              <w:t>Lugar de Aplicación</w:t>
            </w:r>
          </w:p>
        </w:tc>
        <w:tc>
          <w:tcPr>
            <w:tcW w:w="3838" w:type="pct"/>
            <w:gridSpan w:val="4"/>
            <w:tcBorders>
              <w:top w:val="single" w:sz="4" w:space="0" w:color="000000"/>
              <w:left w:val="single" w:sz="4" w:space="0" w:color="auto"/>
            </w:tcBorders>
            <w:shd w:val="clear" w:color="auto" w:fill="auto"/>
            <w:vAlign w:val="center"/>
          </w:tcPr>
          <w:p w14:paraId="3B486E00" w14:textId="77777777" w:rsidR="00A97CBD" w:rsidRPr="00AE093E" w:rsidRDefault="00A97CBD" w:rsidP="00BC4D05">
            <w:pPr>
              <w:spacing w:after="0"/>
              <w:rPr>
                <w:rFonts w:cs="Arial"/>
                <w:lang w:val="es-CO"/>
              </w:rPr>
            </w:pPr>
          </w:p>
        </w:tc>
      </w:tr>
    </w:tbl>
    <w:p w14:paraId="6DA3C277" w14:textId="77777777" w:rsidR="00A97CBD" w:rsidRPr="00AE093E" w:rsidRDefault="00A97CBD" w:rsidP="00BC4D05">
      <w:pPr>
        <w:spacing w:after="0"/>
        <w:outlineLvl w:val="0"/>
        <w:rPr>
          <w:b/>
          <w:lang w:val="es-CO"/>
        </w:rPr>
      </w:pPr>
      <w:r w:rsidRPr="00AE093E">
        <w:rPr>
          <w:b/>
          <w:lang w:val="es-CO"/>
        </w:rPr>
        <w:t xml:space="preserve">                                                                                                     </w:t>
      </w:r>
      <w:r w:rsidRPr="00AE093E">
        <w:rPr>
          <w:b/>
          <w:lang w:val="es-CO"/>
        </w:rPr>
        <w:br/>
      </w:r>
      <w:r w:rsidRPr="00AE093E">
        <w:rPr>
          <w:rFonts w:cs="Arial"/>
          <w:b/>
          <w:lang w:val="es-CO"/>
        </w:rPr>
        <w:t xml:space="preserve">      LISTA DE CHEQUEO PARA EVALUAR:           DESEMPEÑO </w:t>
      </w:r>
      <w:r w:rsidRPr="00AE093E">
        <w:rPr>
          <w:rFonts w:cs="Arial"/>
          <w:b/>
          <w:lang w:val="es-CO"/>
        </w:rPr>
        <w:fldChar w:fldCharType="begin">
          <w:ffData>
            <w:name w:val=""/>
            <w:enabled/>
            <w:calcOnExit w:val="0"/>
            <w:checkBox>
              <w:sizeAuto/>
              <w:default w:val="0"/>
            </w:checkBox>
          </w:ffData>
        </w:fldChar>
      </w:r>
      <w:r w:rsidRPr="00AE093E">
        <w:rPr>
          <w:rFonts w:cs="Arial"/>
          <w:b/>
          <w:lang w:val="es-CO"/>
        </w:rPr>
        <w:instrText xml:space="preserve"> FORMCHECKBOX </w:instrText>
      </w:r>
      <w:r w:rsidR="00C142BC">
        <w:rPr>
          <w:rFonts w:cs="Arial"/>
          <w:b/>
          <w:lang w:val="es-CO"/>
        </w:rPr>
      </w:r>
      <w:r w:rsidR="00C142BC">
        <w:rPr>
          <w:rFonts w:cs="Arial"/>
          <w:b/>
          <w:lang w:val="es-CO"/>
        </w:rPr>
        <w:fldChar w:fldCharType="separate"/>
      </w:r>
      <w:r w:rsidRPr="00AE093E">
        <w:rPr>
          <w:rFonts w:cs="Arial"/>
          <w:b/>
          <w:lang w:val="es-CO"/>
        </w:rPr>
        <w:fldChar w:fldCharType="end"/>
      </w:r>
      <w:r w:rsidRPr="00AE093E">
        <w:rPr>
          <w:rFonts w:cs="Arial"/>
          <w:b/>
          <w:lang w:val="es-CO"/>
        </w:rPr>
        <w:t xml:space="preserve">              PRODUCTO </w:t>
      </w:r>
      <w:r w:rsidRPr="00AE093E">
        <w:rPr>
          <w:rFonts w:cs="Arial"/>
          <w:b/>
          <w:lang w:val="es-CO"/>
        </w:rPr>
        <w:fldChar w:fldCharType="begin">
          <w:ffData>
            <w:name w:val="Casilla8"/>
            <w:enabled w:val="0"/>
            <w:calcOnExit w:val="0"/>
            <w:checkBox>
              <w:sizeAuto/>
              <w:default w:val="1"/>
            </w:checkBox>
          </w:ffData>
        </w:fldChar>
      </w:r>
      <w:bookmarkStart w:id="1" w:name="Casilla8"/>
      <w:r w:rsidRPr="00AE093E">
        <w:rPr>
          <w:rFonts w:cs="Arial"/>
          <w:b/>
          <w:lang w:val="es-CO"/>
        </w:rPr>
        <w:instrText xml:space="preserve"> FORMCHECKBOX </w:instrText>
      </w:r>
      <w:r w:rsidR="00C142BC">
        <w:rPr>
          <w:rFonts w:cs="Arial"/>
          <w:b/>
          <w:lang w:val="es-CO"/>
        </w:rPr>
      </w:r>
      <w:r w:rsidR="00C142BC">
        <w:rPr>
          <w:rFonts w:cs="Arial"/>
          <w:b/>
          <w:lang w:val="es-CO"/>
        </w:rPr>
        <w:fldChar w:fldCharType="separate"/>
      </w:r>
      <w:r w:rsidRPr="00AE093E">
        <w:rPr>
          <w:rFonts w:cs="Arial"/>
          <w:b/>
          <w:lang w:val="es-CO"/>
        </w:rPr>
        <w:fldChar w:fldCharType="end"/>
      </w:r>
      <w:bookmarkEnd w:id="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
        <w:gridCol w:w="5382"/>
        <w:gridCol w:w="473"/>
        <w:gridCol w:w="504"/>
        <w:gridCol w:w="2938"/>
        <w:gridCol w:w="15"/>
      </w:tblGrid>
      <w:tr w:rsidR="00A97CBD" w:rsidRPr="00AE093E" w14:paraId="54644DA6" w14:textId="77777777" w:rsidTr="00BC4D05">
        <w:trPr>
          <w:gridAfter w:val="1"/>
          <w:wAfter w:w="26" w:type="pct"/>
          <w:trHeight w:val="120"/>
          <w:tblHeader/>
        </w:trPr>
        <w:tc>
          <w:tcPr>
            <w:tcW w:w="199" w:type="pct"/>
            <w:vMerge w:val="restart"/>
            <w:shd w:val="clear" w:color="auto" w:fill="auto"/>
            <w:vAlign w:val="center"/>
          </w:tcPr>
          <w:p w14:paraId="3E68447E" w14:textId="77777777" w:rsidR="00A97CBD" w:rsidRPr="00AE093E" w:rsidRDefault="00A97CBD" w:rsidP="00BC4D05">
            <w:pPr>
              <w:spacing w:after="0"/>
              <w:jc w:val="center"/>
              <w:rPr>
                <w:lang w:val="es-CO"/>
              </w:rPr>
            </w:pPr>
            <w:r w:rsidRPr="00AE093E">
              <w:rPr>
                <w:lang w:val="es-CO"/>
              </w:rPr>
              <w:t>Nº</w:t>
            </w:r>
          </w:p>
        </w:tc>
        <w:tc>
          <w:tcPr>
            <w:tcW w:w="2774" w:type="pct"/>
            <w:shd w:val="clear" w:color="auto" w:fill="auto"/>
            <w:vAlign w:val="center"/>
          </w:tcPr>
          <w:p w14:paraId="411879F4" w14:textId="77777777" w:rsidR="00A97CBD" w:rsidRPr="00AE093E" w:rsidRDefault="00A97CBD" w:rsidP="00BC4D05">
            <w:pPr>
              <w:spacing w:after="0"/>
              <w:jc w:val="center"/>
              <w:rPr>
                <w:lang w:val="es-CO"/>
              </w:rPr>
            </w:pPr>
            <w:r w:rsidRPr="00AE093E">
              <w:rPr>
                <w:lang w:val="es-CO"/>
              </w:rPr>
              <w:t>MOMENTOS DE OBSERVACIÓN</w:t>
            </w:r>
          </w:p>
        </w:tc>
        <w:tc>
          <w:tcPr>
            <w:tcW w:w="480" w:type="pct"/>
            <w:gridSpan w:val="2"/>
            <w:shd w:val="clear" w:color="auto" w:fill="auto"/>
            <w:vAlign w:val="center"/>
          </w:tcPr>
          <w:p w14:paraId="630B59DC" w14:textId="77777777" w:rsidR="00A97CBD" w:rsidRPr="00AE093E" w:rsidRDefault="00A97CBD" w:rsidP="00BC4D05">
            <w:pPr>
              <w:spacing w:after="0"/>
              <w:jc w:val="center"/>
              <w:rPr>
                <w:lang w:val="es-CO"/>
              </w:rPr>
            </w:pPr>
            <w:r w:rsidRPr="00AE093E">
              <w:rPr>
                <w:lang w:val="es-CO"/>
              </w:rPr>
              <w:t xml:space="preserve">CUMPLE </w:t>
            </w:r>
          </w:p>
        </w:tc>
        <w:tc>
          <w:tcPr>
            <w:tcW w:w="1522" w:type="pct"/>
            <w:shd w:val="clear" w:color="auto" w:fill="auto"/>
            <w:vAlign w:val="center"/>
          </w:tcPr>
          <w:p w14:paraId="45832D0E" w14:textId="77777777" w:rsidR="00A97CBD" w:rsidRPr="00AE093E" w:rsidRDefault="00A97CBD" w:rsidP="00BC4D05">
            <w:pPr>
              <w:spacing w:after="0"/>
              <w:rPr>
                <w:lang w:val="es-CO"/>
              </w:rPr>
            </w:pPr>
            <w:r w:rsidRPr="00AE093E">
              <w:rPr>
                <w:lang w:val="es-CO"/>
              </w:rPr>
              <w:t>OBSERVACIONES</w:t>
            </w:r>
          </w:p>
        </w:tc>
      </w:tr>
      <w:tr w:rsidR="00A97CBD" w:rsidRPr="00AE093E" w14:paraId="444D45F1" w14:textId="77777777" w:rsidTr="00BC4D05">
        <w:trPr>
          <w:trHeight w:val="207"/>
          <w:tblHeader/>
        </w:trPr>
        <w:tc>
          <w:tcPr>
            <w:tcW w:w="199" w:type="pct"/>
            <w:vMerge/>
            <w:shd w:val="clear" w:color="auto" w:fill="auto"/>
            <w:vAlign w:val="center"/>
          </w:tcPr>
          <w:p w14:paraId="2703B1CC" w14:textId="77777777" w:rsidR="00A97CBD" w:rsidRPr="00AE093E" w:rsidRDefault="00A97CBD" w:rsidP="00BC4D05">
            <w:pPr>
              <w:spacing w:after="0"/>
              <w:jc w:val="center"/>
              <w:rPr>
                <w:lang w:val="es-CO"/>
              </w:rPr>
            </w:pPr>
          </w:p>
        </w:tc>
        <w:tc>
          <w:tcPr>
            <w:tcW w:w="2774" w:type="pct"/>
            <w:shd w:val="clear" w:color="auto" w:fill="auto"/>
            <w:vAlign w:val="center"/>
          </w:tcPr>
          <w:p w14:paraId="53C8A671" w14:textId="77777777" w:rsidR="00A97CBD" w:rsidRPr="00AE093E" w:rsidRDefault="00A97CBD" w:rsidP="00BC4D05">
            <w:pPr>
              <w:spacing w:after="0"/>
              <w:jc w:val="center"/>
              <w:rPr>
                <w:lang w:val="es-CO"/>
              </w:rPr>
            </w:pPr>
          </w:p>
        </w:tc>
        <w:tc>
          <w:tcPr>
            <w:tcW w:w="232" w:type="pct"/>
            <w:shd w:val="clear" w:color="auto" w:fill="auto"/>
            <w:vAlign w:val="center"/>
          </w:tcPr>
          <w:p w14:paraId="53A613E4" w14:textId="77777777" w:rsidR="00A97CBD" w:rsidRPr="00AE093E" w:rsidRDefault="00A97CBD" w:rsidP="00BC4D05">
            <w:pPr>
              <w:spacing w:after="0"/>
              <w:jc w:val="center"/>
              <w:rPr>
                <w:rFonts w:cs="Arial"/>
                <w:lang w:val="es-CO"/>
              </w:rPr>
            </w:pPr>
            <w:r w:rsidRPr="00AE093E">
              <w:rPr>
                <w:rFonts w:cs="Arial"/>
                <w:lang w:val="es-CO"/>
              </w:rPr>
              <w:t>SI</w:t>
            </w:r>
          </w:p>
        </w:tc>
        <w:tc>
          <w:tcPr>
            <w:tcW w:w="248" w:type="pct"/>
            <w:shd w:val="clear" w:color="auto" w:fill="auto"/>
            <w:vAlign w:val="center"/>
          </w:tcPr>
          <w:p w14:paraId="2555FFAD" w14:textId="77777777" w:rsidR="00A97CBD" w:rsidRPr="00AE093E" w:rsidRDefault="00A97CBD" w:rsidP="00BC4D05">
            <w:pPr>
              <w:spacing w:after="0"/>
              <w:jc w:val="center"/>
              <w:rPr>
                <w:rFonts w:cs="Arial"/>
                <w:lang w:val="es-CO"/>
              </w:rPr>
            </w:pPr>
            <w:r w:rsidRPr="00AE093E">
              <w:rPr>
                <w:rFonts w:cs="Arial"/>
                <w:lang w:val="es-CO"/>
              </w:rPr>
              <w:t>NO</w:t>
            </w:r>
          </w:p>
        </w:tc>
        <w:tc>
          <w:tcPr>
            <w:tcW w:w="1547" w:type="pct"/>
            <w:gridSpan w:val="2"/>
            <w:shd w:val="clear" w:color="auto" w:fill="auto"/>
            <w:vAlign w:val="center"/>
          </w:tcPr>
          <w:p w14:paraId="6F3E4E43" w14:textId="77777777" w:rsidR="00A97CBD" w:rsidRPr="00AE093E" w:rsidRDefault="00A97CBD" w:rsidP="00BC4D05">
            <w:pPr>
              <w:spacing w:after="0"/>
              <w:jc w:val="center"/>
              <w:rPr>
                <w:lang w:val="es-CO"/>
              </w:rPr>
            </w:pPr>
          </w:p>
        </w:tc>
      </w:tr>
      <w:tr w:rsidR="00A97CBD" w:rsidRPr="00AE093E" w14:paraId="7442EEFC" w14:textId="77777777" w:rsidTr="00BC4D05">
        <w:trPr>
          <w:trHeight w:val="70"/>
        </w:trPr>
        <w:tc>
          <w:tcPr>
            <w:tcW w:w="199" w:type="pct"/>
            <w:shd w:val="clear" w:color="auto" w:fill="auto"/>
            <w:vAlign w:val="center"/>
          </w:tcPr>
          <w:p w14:paraId="63811414" w14:textId="77777777" w:rsidR="00A97CBD" w:rsidRPr="00AE093E" w:rsidRDefault="00A97CBD" w:rsidP="00BC4D05">
            <w:pPr>
              <w:spacing w:after="0"/>
              <w:jc w:val="center"/>
              <w:rPr>
                <w:rFonts w:cs="Arial"/>
              </w:rPr>
            </w:pPr>
            <w:r w:rsidRPr="00AE093E">
              <w:rPr>
                <w:rFonts w:cs="Arial"/>
              </w:rPr>
              <w:t>1</w:t>
            </w:r>
          </w:p>
        </w:tc>
        <w:tc>
          <w:tcPr>
            <w:tcW w:w="2774" w:type="pct"/>
            <w:shd w:val="clear" w:color="auto" w:fill="auto"/>
            <w:vAlign w:val="center"/>
          </w:tcPr>
          <w:p w14:paraId="69EC21D3" w14:textId="1A2791CB" w:rsidR="00A97CBD" w:rsidRPr="00AE093E" w:rsidRDefault="00A97CBD" w:rsidP="00BC4D05">
            <w:pPr>
              <w:spacing w:after="0"/>
              <w:jc w:val="both"/>
              <w:rPr>
                <w:rFonts w:cs="Arial"/>
              </w:rPr>
            </w:pPr>
            <w:r w:rsidRPr="00AE093E">
              <w:rPr>
                <w:rFonts w:cs="Arial"/>
              </w:rPr>
              <w:t xml:space="preserve">Los materiales se identificaron de acuerdo </w:t>
            </w:r>
            <w:r w:rsidR="00B716DF" w:rsidRPr="00AE093E">
              <w:rPr>
                <w:rFonts w:cs="Arial"/>
              </w:rPr>
              <w:t>con e</w:t>
            </w:r>
            <w:r w:rsidRPr="00AE093E">
              <w:rPr>
                <w:rFonts w:cs="Arial"/>
              </w:rPr>
              <w:t>l alcance del circuito eléctrico a montar.</w:t>
            </w:r>
          </w:p>
        </w:tc>
        <w:tc>
          <w:tcPr>
            <w:tcW w:w="232" w:type="pct"/>
            <w:shd w:val="clear" w:color="auto" w:fill="auto"/>
            <w:vAlign w:val="center"/>
          </w:tcPr>
          <w:p w14:paraId="22DA7E56" w14:textId="77777777" w:rsidR="00A97CBD" w:rsidRPr="00AE093E" w:rsidRDefault="00A97CBD" w:rsidP="00BC4D05">
            <w:pPr>
              <w:spacing w:after="0"/>
              <w:jc w:val="center"/>
              <w:rPr>
                <w:rFonts w:cs="Arial"/>
                <w:lang w:val="es-CO"/>
              </w:rPr>
            </w:pPr>
          </w:p>
        </w:tc>
        <w:tc>
          <w:tcPr>
            <w:tcW w:w="248" w:type="pct"/>
            <w:shd w:val="clear" w:color="auto" w:fill="auto"/>
            <w:vAlign w:val="center"/>
          </w:tcPr>
          <w:p w14:paraId="332D6530" w14:textId="77777777" w:rsidR="00A97CBD" w:rsidRPr="00AE093E" w:rsidRDefault="00A97CBD" w:rsidP="00BC4D05">
            <w:pPr>
              <w:spacing w:after="0"/>
              <w:jc w:val="center"/>
              <w:rPr>
                <w:rFonts w:cs="Arial"/>
                <w:lang w:val="es-CO"/>
              </w:rPr>
            </w:pPr>
          </w:p>
        </w:tc>
        <w:tc>
          <w:tcPr>
            <w:tcW w:w="1547" w:type="pct"/>
            <w:gridSpan w:val="2"/>
            <w:shd w:val="clear" w:color="auto" w:fill="auto"/>
            <w:vAlign w:val="center"/>
          </w:tcPr>
          <w:p w14:paraId="6F8FA1E6" w14:textId="77777777" w:rsidR="00A97CBD" w:rsidRPr="00AE093E" w:rsidRDefault="00A97CBD" w:rsidP="00BC4D05">
            <w:pPr>
              <w:spacing w:after="0"/>
              <w:jc w:val="center"/>
              <w:rPr>
                <w:rFonts w:cs="Arial"/>
                <w:lang w:val="es-CO"/>
              </w:rPr>
            </w:pPr>
          </w:p>
        </w:tc>
      </w:tr>
      <w:tr w:rsidR="00A97CBD" w:rsidRPr="00AE093E" w14:paraId="4034207B" w14:textId="77777777" w:rsidTr="00BC4D05">
        <w:trPr>
          <w:trHeight w:val="267"/>
        </w:trPr>
        <w:tc>
          <w:tcPr>
            <w:tcW w:w="199" w:type="pct"/>
            <w:shd w:val="clear" w:color="auto" w:fill="auto"/>
            <w:vAlign w:val="center"/>
          </w:tcPr>
          <w:p w14:paraId="46D73242" w14:textId="77777777" w:rsidR="00A97CBD" w:rsidRPr="00AE093E" w:rsidRDefault="00A97CBD" w:rsidP="00BC4D05">
            <w:pPr>
              <w:spacing w:after="0"/>
              <w:jc w:val="center"/>
              <w:rPr>
                <w:rFonts w:cs="Arial"/>
              </w:rPr>
            </w:pPr>
            <w:r w:rsidRPr="00AE093E">
              <w:rPr>
                <w:rFonts w:cs="Arial"/>
              </w:rPr>
              <w:t>2</w:t>
            </w:r>
          </w:p>
        </w:tc>
        <w:tc>
          <w:tcPr>
            <w:tcW w:w="2774" w:type="pct"/>
            <w:shd w:val="clear" w:color="auto" w:fill="auto"/>
            <w:vAlign w:val="center"/>
          </w:tcPr>
          <w:p w14:paraId="48AFD96E" w14:textId="2D718FC7" w:rsidR="00A97CBD" w:rsidRPr="00AE093E" w:rsidRDefault="00A97CBD" w:rsidP="00BC4D05">
            <w:pPr>
              <w:spacing w:after="0"/>
              <w:jc w:val="both"/>
              <w:rPr>
                <w:rFonts w:cs="Arial"/>
              </w:rPr>
            </w:pPr>
            <w:r w:rsidRPr="00AE093E">
              <w:rPr>
                <w:rFonts w:cs="Arial"/>
              </w:rPr>
              <w:t xml:space="preserve">El montaje se </w:t>
            </w:r>
            <w:r w:rsidR="00B716DF" w:rsidRPr="00AE093E">
              <w:rPr>
                <w:rFonts w:cs="Arial"/>
              </w:rPr>
              <w:t>realizó</w:t>
            </w:r>
            <w:r w:rsidRPr="00AE093E">
              <w:rPr>
                <w:rFonts w:cs="Arial"/>
              </w:rPr>
              <w:t xml:space="preserve"> de acuerdo </w:t>
            </w:r>
            <w:r w:rsidR="00B716DF" w:rsidRPr="00AE093E">
              <w:rPr>
                <w:rFonts w:cs="Arial"/>
              </w:rPr>
              <w:t>con el</w:t>
            </w:r>
            <w:r w:rsidRPr="00AE093E">
              <w:rPr>
                <w:rFonts w:cs="Arial"/>
              </w:rPr>
              <w:t xml:space="preserve"> diseño eléctrico.</w:t>
            </w:r>
          </w:p>
        </w:tc>
        <w:tc>
          <w:tcPr>
            <w:tcW w:w="232" w:type="pct"/>
            <w:shd w:val="clear" w:color="auto" w:fill="auto"/>
            <w:vAlign w:val="center"/>
          </w:tcPr>
          <w:p w14:paraId="1D35276E" w14:textId="77777777" w:rsidR="00A97CBD" w:rsidRPr="00AE093E" w:rsidRDefault="00A97CBD" w:rsidP="00BC4D05">
            <w:pPr>
              <w:spacing w:after="0"/>
              <w:jc w:val="center"/>
              <w:rPr>
                <w:rFonts w:cs="Arial"/>
                <w:lang w:val="es-CO"/>
              </w:rPr>
            </w:pPr>
          </w:p>
        </w:tc>
        <w:tc>
          <w:tcPr>
            <w:tcW w:w="248" w:type="pct"/>
            <w:shd w:val="clear" w:color="auto" w:fill="auto"/>
            <w:vAlign w:val="center"/>
          </w:tcPr>
          <w:p w14:paraId="1B3671F7" w14:textId="77777777" w:rsidR="00A97CBD" w:rsidRPr="00AE093E" w:rsidRDefault="00A97CBD" w:rsidP="00BC4D05">
            <w:pPr>
              <w:spacing w:after="0"/>
              <w:jc w:val="center"/>
              <w:rPr>
                <w:rFonts w:cs="Arial"/>
                <w:lang w:val="es-CO"/>
              </w:rPr>
            </w:pPr>
          </w:p>
        </w:tc>
        <w:tc>
          <w:tcPr>
            <w:tcW w:w="1547" w:type="pct"/>
            <w:gridSpan w:val="2"/>
            <w:shd w:val="clear" w:color="auto" w:fill="auto"/>
            <w:vAlign w:val="center"/>
          </w:tcPr>
          <w:p w14:paraId="12BEE3C1" w14:textId="77777777" w:rsidR="00A97CBD" w:rsidRPr="00AE093E" w:rsidRDefault="00A97CBD" w:rsidP="00BC4D05">
            <w:pPr>
              <w:spacing w:after="0"/>
              <w:jc w:val="center"/>
              <w:rPr>
                <w:rFonts w:cs="Arial"/>
                <w:lang w:val="es-CO"/>
              </w:rPr>
            </w:pPr>
          </w:p>
        </w:tc>
      </w:tr>
    </w:tbl>
    <w:p w14:paraId="2046B709" w14:textId="07A0E8F6" w:rsidR="001C0F79" w:rsidRDefault="001C0F79" w:rsidP="00BC4D05">
      <w:pPr>
        <w:pStyle w:val="Default"/>
        <w:jc w:val="both"/>
        <w:rPr>
          <w:rFonts w:asciiTheme="minorHAnsi" w:eastAsia="Calibri" w:hAnsiTheme="minorHAnsi" w:cs="Arial"/>
          <w:color w:val="auto"/>
          <w:sz w:val="22"/>
          <w:szCs w:val="22"/>
          <w:lang w:val="es-ES" w:eastAsia="en-US"/>
        </w:rPr>
      </w:pPr>
    </w:p>
    <w:p w14:paraId="4315EB33" w14:textId="3AECE875" w:rsidR="00177EC4" w:rsidRDefault="00177EC4" w:rsidP="00BC4D05">
      <w:pPr>
        <w:pStyle w:val="Default"/>
        <w:jc w:val="both"/>
        <w:rPr>
          <w:rFonts w:asciiTheme="minorHAnsi" w:eastAsia="Calibri" w:hAnsiTheme="minorHAnsi" w:cs="Arial"/>
          <w:color w:val="auto"/>
          <w:sz w:val="22"/>
          <w:szCs w:val="22"/>
          <w:lang w:val="es-ES" w:eastAsia="en-US"/>
        </w:rPr>
      </w:pPr>
    </w:p>
    <w:p w14:paraId="2D9E9DAE" w14:textId="77777777" w:rsidR="00177EC4" w:rsidRPr="00AE093E" w:rsidRDefault="00177EC4" w:rsidP="00BC4D05">
      <w:pPr>
        <w:pStyle w:val="Default"/>
        <w:jc w:val="both"/>
        <w:rPr>
          <w:rFonts w:asciiTheme="minorHAnsi" w:eastAsia="Calibri" w:hAnsiTheme="minorHAnsi" w:cs="Arial"/>
          <w:color w:val="auto"/>
          <w:sz w:val="22"/>
          <w:szCs w:val="22"/>
          <w:lang w:val="es-ES" w:eastAsia="en-US"/>
        </w:rPr>
      </w:pPr>
    </w:p>
    <w:p w14:paraId="58C844C0" w14:textId="21F1DF0D" w:rsidR="00173539" w:rsidRPr="00E32F33" w:rsidRDefault="0009637B" w:rsidP="00BE7EBF">
      <w:pPr>
        <w:autoSpaceDE w:val="0"/>
        <w:autoSpaceDN w:val="0"/>
        <w:adjustRightInd w:val="0"/>
        <w:spacing w:after="0" w:line="240" w:lineRule="auto"/>
        <w:jc w:val="both"/>
        <w:rPr>
          <w:rFonts w:asciiTheme="minorHAnsi" w:hAnsiTheme="minorHAnsi" w:cstheme="minorHAnsi"/>
          <w:b/>
          <w:bCs/>
        </w:rPr>
      </w:pPr>
      <w:r w:rsidRPr="00E32F33">
        <w:rPr>
          <w:rFonts w:asciiTheme="minorHAnsi" w:hAnsiTheme="minorHAnsi" w:cstheme="minorHAnsi"/>
          <w:b/>
          <w:color w:val="000000" w:themeColor="text1"/>
        </w:rPr>
        <w:lastRenderedPageBreak/>
        <w:t xml:space="preserve">Actividad </w:t>
      </w:r>
      <w:r w:rsidR="00BA0086" w:rsidRPr="00E32F33">
        <w:rPr>
          <w:rFonts w:asciiTheme="minorHAnsi" w:hAnsiTheme="minorHAnsi" w:cstheme="minorHAnsi"/>
          <w:b/>
          <w:color w:val="000000" w:themeColor="text1"/>
        </w:rPr>
        <w:t>3.</w:t>
      </w:r>
      <w:r w:rsidR="00E32F33" w:rsidRPr="00E32F33">
        <w:rPr>
          <w:rFonts w:asciiTheme="minorHAnsi" w:hAnsiTheme="minorHAnsi" w:cstheme="minorHAnsi"/>
          <w:b/>
          <w:color w:val="000000" w:themeColor="text1"/>
        </w:rPr>
        <w:t xml:space="preserve">6. </w:t>
      </w:r>
      <w:r w:rsidR="00E32F33" w:rsidRPr="00E32F33">
        <w:rPr>
          <w:rFonts w:asciiTheme="minorHAnsi" w:hAnsiTheme="minorHAnsi" w:cstheme="minorHAnsi"/>
          <w:b/>
          <w:bCs/>
        </w:rPr>
        <w:t>Verificar el funcionamiento de la red interna de acuerdo al diseño establecido.</w:t>
      </w:r>
    </w:p>
    <w:p w14:paraId="5706C705" w14:textId="77777777" w:rsidR="00E32F33" w:rsidRPr="00E32F33" w:rsidRDefault="00E32F33" w:rsidP="00BE7EBF">
      <w:pPr>
        <w:autoSpaceDE w:val="0"/>
        <w:autoSpaceDN w:val="0"/>
        <w:adjustRightInd w:val="0"/>
        <w:spacing w:after="0" w:line="240" w:lineRule="auto"/>
        <w:jc w:val="both"/>
        <w:rPr>
          <w:rFonts w:asciiTheme="minorHAnsi" w:hAnsiTheme="minorHAnsi" w:cstheme="minorHAnsi"/>
          <w:b/>
          <w:bCs/>
        </w:rPr>
      </w:pPr>
    </w:p>
    <w:p w14:paraId="3D20FB35" w14:textId="229CFEDB" w:rsidR="00E32F33" w:rsidRPr="00E32F33" w:rsidRDefault="00E32F33" w:rsidP="00BE7EBF">
      <w:pPr>
        <w:pStyle w:val="Sinespaciado"/>
        <w:tabs>
          <w:tab w:val="left" w:pos="0"/>
        </w:tabs>
        <w:jc w:val="both"/>
        <w:rPr>
          <w:rFonts w:asciiTheme="minorHAnsi" w:hAnsiTheme="minorHAnsi" w:cstheme="minorHAnsi"/>
        </w:rPr>
      </w:pPr>
      <w:r w:rsidRPr="00E32F33">
        <w:rPr>
          <w:rFonts w:asciiTheme="minorHAnsi" w:hAnsiTheme="minorHAnsi" w:cstheme="minorHAnsi"/>
        </w:rPr>
        <w:t xml:space="preserve">Modalidad de trabajo: Grupal (máximo de cuatro aprendices por equipo de trabajo) </w:t>
      </w:r>
    </w:p>
    <w:p w14:paraId="3551E603" w14:textId="2529C8D0" w:rsidR="00E32F33" w:rsidRPr="00E32F33" w:rsidRDefault="00E32F33" w:rsidP="00BE7EBF">
      <w:pPr>
        <w:pStyle w:val="Default"/>
        <w:jc w:val="both"/>
        <w:rPr>
          <w:rFonts w:asciiTheme="minorHAnsi" w:hAnsiTheme="minorHAnsi" w:cstheme="minorHAnsi"/>
          <w:sz w:val="22"/>
          <w:szCs w:val="22"/>
        </w:rPr>
      </w:pPr>
      <w:r w:rsidRPr="00E32F33">
        <w:rPr>
          <w:rFonts w:asciiTheme="minorHAnsi" w:hAnsiTheme="minorHAnsi" w:cstheme="minorHAnsi"/>
          <w:sz w:val="22"/>
          <w:szCs w:val="22"/>
        </w:rPr>
        <w:t>Duración: 10 horas.</w:t>
      </w:r>
    </w:p>
    <w:p w14:paraId="74A37088" w14:textId="77777777" w:rsidR="00E32F33" w:rsidRPr="00E32F33" w:rsidRDefault="00E32F33" w:rsidP="00BE7EBF">
      <w:pPr>
        <w:autoSpaceDE w:val="0"/>
        <w:autoSpaceDN w:val="0"/>
        <w:adjustRightInd w:val="0"/>
        <w:spacing w:after="0" w:line="240" w:lineRule="auto"/>
        <w:jc w:val="both"/>
        <w:rPr>
          <w:rFonts w:asciiTheme="minorHAnsi" w:hAnsiTheme="minorHAnsi" w:cstheme="minorHAnsi"/>
          <w:b/>
          <w:bCs/>
        </w:rPr>
      </w:pPr>
    </w:p>
    <w:p w14:paraId="4C8CD862" w14:textId="77777777" w:rsidR="00E32F33" w:rsidRPr="00E32F33" w:rsidRDefault="00E32F33" w:rsidP="00BE7EBF">
      <w:pPr>
        <w:pStyle w:val="Sinespaciado"/>
        <w:jc w:val="both"/>
        <w:rPr>
          <w:rFonts w:asciiTheme="minorHAnsi" w:hAnsiTheme="minorHAnsi" w:cstheme="minorHAnsi"/>
          <w:lang w:val="es-CO" w:eastAsia="es-CO"/>
        </w:rPr>
      </w:pPr>
      <w:r w:rsidRPr="00E32F33">
        <w:rPr>
          <w:rFonts w:asciiTheme="minorHAnsi" w:hAnsiTheme="minorHAnsi" w:cstheme="minorHAnsi"/>
          <w:bCs/>
          <w:color w:val="000000" w:themeColor="text1"/>
        </w:rPr>
        <w:t xml:space="preserve">Al terminar de construir cada uno de los montajes propuestos para el desarrollo de la competencia, los equipos de trabajo, con el acompañamiento por parte del instructor, deben </w:t>
      </w:r>
      <w:r w:rsidRPr="00E32F33">
        <w:rPr>
          <w:rFonts w:asciiTheme="minorHAnsi" w:hAnsiTheme="minorHAnsi" w:cstheme="minorHAnsi"/>
          <w:bCs/>
          <w:lang w:val="es-CO" w:eastAsia="es-CO"/>
        </w:rPr>
        <w:t>verificar el</w:t>
      </w:r>
      <w:r w:rsidRPr="00E32F33">
        <w:rPr>
          <w:rFonts w:asciiTheme="minorHAnsi" w:hAnsiTheme="minorHAnsi" w:cstheme="minorHAnsi"/>
          <w:lang w:val="es-CO" w:eastAsia="es-CO"/>
        </w:rPr>
        <w:t xml:space="preserve"> funcionamiento seguro de cada uno de los circuitos eléctricos construidos. </w:t>
      </w:r>
    </w:p>
    <w:p w14:paraId="470C6E89" w14:textId="6B44A176" w:rsidR="00E32F33" w:rsidRDefault="00E32F33" w:rsidP="00BE7EBF">
      <w:pPr>
        <w:pStyle w:val="Sinespaciado"/>
        <w:jc w:val="both"/>
        <w:rPr>
          <w:rFonts w:asciiTheme="minorHAnsi" w:hAnsiTheme="minorHAnsi" w:cstheme="minorHAnsi"/>
          <w:lang w:val="es-CO" w:eastAsia="es-CO"/>
        </w:rPr>
      </w:pPr>
    </w:p>
    <w:p w14:paraId="42F30961" w14:textId="6A1D53E9" w:rsidR="00E32F33" w:rsidRPr="00E32F33" w:rsidRDefault="00E32F33" w:rsidP="00BE7EBF">
      <w:pPr>
        <w:pStyle w:val="Sinespaciado"/>
        <w:jc w:val="both"/>
        <w:rPr>
          <w:rFonts w:asciiTheme="minorHAnsi" w:hAnsiTheme="minorHAnsi" w:cstheme="minorHAnsi"/>
          <w:b/>
          <w:bCs/>
          <w:lang w:val="es-CO" w:eastAsia="es-CO"/>
        </w:rPr>
      </w:pPr>
      <w:r w:rsidRPr="00E32F33">
        <w:rPr>
          <w:rFonts w:asciiTheme="minorHAnsi" w:hAnsiTheme="minorHAnsi" w:cstheme="minorHAnsi"/>
          <w:b/>
          <w:bCs/>
          <w:lang w:val="es-CO" w:eastAsia="es-CO"/>
        </w:rPr>
        <w:t>Evidencias para entregar.</w:t>
      </w:r>
    </w:p>
    <w:p w14:paraId="022909D5" w14:textId="77777777" w:rsidR="00E32F33" w:rsidRPr="00E32F33" w:rsidRDefault="00E32F33" w:rsidP="00BE7EBF">
      <w:pPr>
        <w:pStyle w:val="Sinespaciado"/>
        <w:jc w:val="both"/>
        <w:rPr>
          <w:rFonts w:asciiTheme="minorHAnsi" w:hAnsiTheme="minorHAnsi" w:cstheme="minorHAnsi"/>
          <w:lang w:val="es-CO" w:eastAsia="es-CO"/>
        </w:rPr>
      </w:pPr>
    </w:p>
    <w:p w14:paraId="629DDA65" w14:textId="418B4A3E" w:rsidR="00404933" w:rsidRDefault="00BE7EBF" w:rsidP="00BE7EBF">
      <w:pPr>
        <w:tabs>
          <w:tab w:val="left" w:pos="602"/>
        </w:tabs>
        <w:spacing w:after="0"/>
        <w:jc w:val="both"/>
        <w:rPr>
          <w:rFonts w:asciiTheme="minorHAnsi" w:hAnsiTheme="minorHAnsi"/>
        </w:rPr>
      </w:pPr>
      <w:r>
        <w:t>V</w:t>
      </w:r>
      <w:r w:rsidR="00404933">
        <w:t xml:space="preserve">erifica los parámetros eléctricos característicos de la red aplicando reglas de seguridad según normatividad vigente, de acuerdo con los </w:t>
      </w:r>
      <w:r w:rsidR="00404933">
        <w:rPr>
          <w:rFonts w:asciiTheme="minorHAnsi" w:hAnsiTheme="minorHAnsi"/>
        </w:rPr>
        <w:t>requisitos establecidos en el RETIE.</w:t>
      </w:r>
    </w:p>
    <w:p w14:paraId="3E3BF38A" w14:textId="77777777" w:rsidR="00404933" w:rsidRDefault="00404933" w:rsidP="00BE7EBF">
      <w:pPr>
        <w:tabs>
          <w:tab w:val="left" w:pos="602"/>
        </w:tabs>
        <w:spacing w:after="0"/>
        <w:jc w:val="both"/>
        <w:rPr>
          <w:rFonts w:asciiTheme="minorHAnsi" w:hAnsiTheme="minorHAnsi"/>
        </w:rPr>
      </w:pPr>
    </w:p>
    <w:p w14:paraId="30FB0C6D" w14:textId="77777777" w:rsidR="00FF0B73" w:rsidRDefault="00B32E51" w:rsidP="00BE7EBF">
      <w:pPr>
        <w:tabs>
          <w:tab w:val="left" w:pos="602"/>
        </w:tabs>
        <w:spacing w:after="0"/>
        <w:jc w:val="both"/>
        <w:rPr>
          <w:rFonts w:cs="Arial"/>
        </w:rPr>
      </w:pPr>
      <w:r w:rsidRPr="00AE093E">
        <w:rPr>
          <w:rFonts w:cs="Arial"/>
          <w:b/>
          <w:bCs/>
          <w:lang w:val="es-CO"/>
        </w:rPr>
        <w:t xml:space="preserve">Evidencias de producto. </w:t>
      </w:r>
      <w:r w:rsidRPr="00AE093E">
        <w:rPr>
          <w:rFonts w:cs="Arial"/>
          <w:lang w:val="es-CO"/>
        </w:rPr>
        <w:t>Al finalizar</w:t>
      </w:r>
      <w:r w:rsidRPr="00AE093E">
        <w:rPr>
          <w:rFonts w:cs="Arial"/>
          <w:b/>
          <w:bCs/>
          <w:lang w:val="es-CO"/>
        </w:rPr>
        <w:t xml:space="preserve"> </w:t>
      </w:r>
      <w:r w:rsidR="00F10235">
        <w:rPr>
          <w:rFonts w:cs="Arial"/>
          <w:b/>
          <w:bCs/>
          <w:lang w:val="es-CO"/>
        </w:rPr>
        <w:t xml:space="preserve">el funcionamiento </w:t>
      </w:r>
      <w:r w:rsidR="0053560A">
        <w:rPr>
          <w:rFonts w:cs="Arial"/>
          <w:b/>
          <w:bCs/>
          <w:lang w:val="es-CO"/>
        </w:rPr>
        <w:t xml:space="preserve">de </w:t>
      </w:r>
      <w:r w:rsidRPr="00AE093E">
        <w:rPr>
          <w:rFonts w:cs="Arial"/>
        </w:rPr>
        <w:t xml:space="preserve">cada uno de los montajes </w:t>
      </w:r>
      <w:r w:rsidR="007314AB">
        <w:rPr>
          <w:rFonts w:cs="Arial"/>
        </w:rPr>
        <w:t xml:space="preserve">eléctricos </w:t>
      </w:r>
      <w:r w:rsidR="0003076B">
        <w:rPr>
          <w:rFonts w:cs="Arial"/>
        </w:rPr>
        <w:t xml:space="preserve">y </w:t>
      </w:r>
      <w:r w:rsidRPr="00AE093E">
        <w:rPr>
          <w:rFonts w:cs="Arial"/>
        </w:rPr>
        <w:t>propuestos para el desarrollo de la actividad de aprendizaje, el instructor evaluará a los resultados de aprendizaje, diligenciando la lista de chequeo para productos, mostrada a continuación</w:t>
      </w:r>
      <w:r w:rsidR="00FF0B73">
        <w:rPr>
          <w:rFonts w:cs="Arial"/>
        </w:rPr>
        <w:t>.</w:t>
      </w:r>
    </w:p>
    <w:p w14:paraId="60D53809" w14:textId="77777777" w:rsidR="00BE7EBF" w:rsidRDefault="00BE7EBF" w:rsidP="00BE7EBF">
      <w:pPr>
        <w:spacing w:after="0"/>
        <w:ind w:right="57"/>
        <w:jc w:val="both"/>
        <w:rPr>
          <w:rFonts w:cs="Arial"/>
          <w:b/>
          <w:bCs/>
          <w:lang w:val="es-CO"/>
        </w:rPr>
      </w:pPr>
    </w:p>
    <w:p w14:paraId="156E2DAA" w14:textId="3EDA8962" w:rsidR="00BE7EBF" w:rsidRDefault="00BE7EBF" w:rsidP="00BE7EBF">
      <w:pPr>
        <w:spacing w:after="0"/>
        <w:ind w:right="57"/>
        <w:jc w:val="both"/>
        <w:rPr>
          <w:rFonts w:cs="Arial"/>
          <w:b/>
          <w:bCs/>
          <w:lang w:val="es-CO"/>
        </w:rPr>
      </w:pPr>
      <w:r w:rsidRPr="00F34486">
        <w:rPr>
          <w:rFonts w:cs="Arial"/>
          <w:b/>
          <w:bCs/>
          <w:lang w:val="es-CO"/>
        </w:rPr>
        <w:t>Lista de chequeo para evaluar el producto</w:t>
      </w:r>
    </w:p>
    <w:p w14:paraId="06DE8513" w14:textId="77777777" w:rsidR="00FF0B73" w:rsidRDefault="00FF0B73" w:rsidP="00BE7EBF">
      <w:pPr>
        <w:tabs>
          <w:tab w:val="left" w:pos="602"/>
        </w:tabs>
        <w:spacing w:after="0"/>
        <w:jc w:val="both"/>
        <w:rPr>
          <w:rFonts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557"/>
      </w:tblGrid>
      <w:tr w:rsidR="00FF0B73" w:rsidRPr="0097054C" w14:paraId="6E48DDA8" w14:textId="77777777" w:rsidTr="00BE7EBF">
        <w:trPr>
          <w:trHeight w:val="284"/>
          <w:jc w:val="center"/>
        </w:trPr>
        <w:tc>
          <w:tcPr>
            <w:tcW w:w="5000" w:type="pct"/>
            <w:tcBorders>
              <w:top w:val="single" w:sz="4" w:space="0" w:color="auto"/>
              <w:left w:val="single" w:sz="4" w:space="0" w:color="auto"/>
              <w:right w:val="single" w:sz="4" w:space="0" w:color="auto"/>
            </w:tcBorders>
          </w:tcPr>
          <w:p w14:paraId="28259041" w14:textId="77777777" w:rsidR="00FF0B73" w:rsidRPr="0097054C" w:rsidRDefault="00FF0B73" w:rsidP="00BE7EBF">
            <w:pPr>
              <w:autoSpaceDE w:val="0"/>
              <w:autoSpaceDN w:val="0"/>
              <w:adjustRightInd w:val="0"/>
              <w:ind w:left="417"/>
              <w:jc w:val="both"/>
              <w:rPr>
                <w:rFonts w:cs="Arial"/>
                <w:b/>
                <w:bCs/>
                <w:sz w:val="18"/>
                <w:szCs w:val="18"/>
              </w:rPr>
            </w:pPr>
            <w:r w:rsidRPr="0097054C">
              <w:rPr>
                <w:rFonts w:cs="Arial"/>
                <w:b/>
                <w:bCs/>
                <w:sz w:val="18"/>
                <w:szCs w:val="18"/>
              </w:rPr>
              <w:t>Lista de chequeo para verificar el funcionamiento de la red interna de acuerdo al diseño establecido.</w:t>
            </w:r>
          </w:p>
          <w:p w14:paraId="694DF1F9" w14:textId="23319948" w:rsidR="00FF0B73" w:rsidRPr="0097054C" w:rsidRDefault="00FF0B73" w:rsidP="00BE7EBF">
            <w:pPr>
              <w:pStyle w:val="Ttulo"/>
              <w:ind w:left="429"/>
              <w:jc w:val="both"/>
              <w:rPr>
                <w:rFonts w:ascii="Calibri" w:hAnsi="Calibri" w:cs="Arial"/>
                <w:b/>
                <w:sz w:val="18"/>
                <w:szCs w:val="18"/>
              </w:rPr>
            </w:pPr>
            <w:r w:rsidRPr="0097054C">
              <w:rPr>
                <w:rFonts w:ascii="Calibri" w:hAnsi="Calibri" w:cs="Arial"/>
                <w:b/>
                <w:sz w:val="18"/>
                <w:szCs w:val="18"/>
              </w:rPr>
              <w:t>Nombre del montaje o instalación: ________________________________________________________________________</w:t>
            </w:r>
          </w:p>
        </w:tc>
      </w:tr>
    </w:tbl>
    <w:p w14:paraId="66C75BB7" w14:textId="77777777" w:rsidR="00FF0B73" w:rsidRPr="0097054C" w:rsidRDefault="00FF0B73" w:rsidP="00BE7EBF">
      <w:pPr>
        <w:spacing w:after="120"/>
        <w:jc w:val="both"/>
        <w:outlineLvl w:val="0"/>
        <w:rPr>
          <w:b/>
          <w:sz w:val="18"/>
          <w:szCs w:val="18"/>
          <w:lang w:val="es-CO"/>
        </w:rPr>
      </w:pPr>
      <w:r w:rsidRPr="0097054C">
        <w:rPr>
          <w:b/>
          <w:sz w:val="18"/>
          <w:szCs w:val="18"/>
          <w:lang w:val="es-CO"/>
        </w:rPr>
        <w:t xml:space="preserve">                                                                                                     </w:t>
      </w:r>
      <w:r w:rsidRPr="0097054C">
        <w:rPr>
          <w:b/>
          <w:sz w:val="18"/>
          <w:szCs w:val="18"/>
          <w:lang w:val="es-CO"/>
        </w:rPr>
        <w:br/>
      </w:r>
      <w:r w:rsidRPr="0097054C">
        <w:rPr>
          <w:rFonts w:cs="Arial"/>
          <w:b/>
          <w:sz w:val="18"/>
          <w:szCs w:val="18"/>
          <w:lang w:val="es-CO"/>
        </w:rPr>
        <w:t xml:space="preserve">      LISTA DE CHEQUEO PARA EVALUAR:           DESEMPEÑO </w:t>
      </w:r>
      <w:r w:rsidRPr="0097054C">
        <w:rPr>
          <w:rFonts w:cs="Arial"/>
          <w:b/>
          <w:sz w:val="18"/>
          <w:szCs w:val="18"/>
          <w:lang w:val="es-CO"/>
        </w:rPr>
        <w:fldChar w:fldCharType="begin">
          <w:ffData>
            <w:name w:val=""/>
            <w:enabled/>
            <w:calcOnExit w:val="0"/>
            <w:checkBox>
              <w:sizeAuto/>
              <w:default w:val="0"/>
            </w:checkBox>
          </w:ffData>
        </w:fldChar>
      </w:r>
      <w:r w:rsidRPr="0097054C">
        <w:rPr>
          <w:rFonts w:cs="Arial"/>
          <w:b/>
          <w:sz w:val="18"/>
          <w:szCs w:val="18"/>
          <w:lang w:val="es-CO"/>
        </w:rPr>
        <w:instrText xml:space="preserve"> FORMCHECKBOX </w:instrText>
      </w:r>
      <w:r w:rsidR="00C142BC">
        <w:rPr>
          <w:rFonts w:cs="Arial"/>
          <w:b/>
          <w:sz w:val="18"/>
          <w:szCs w:val="18"/>
          <w:lang w:val="es-CO"/>
        </w:rPr>
      </w:r>
      <w:r w:rsidR="00C142BC">
        <w:rPr>
          <w:rFonts w:cs="Arial"/>
          <w:b/>
          <w:sz w:val="18"/>
          <w:szCs w:val="18"/>
          <w:lang w:val="es-CO"/>
        </w:rPr>
        <w:fldChar w:fldCharType="separate"/>
      </w:r>
      <w:r w:rsidRPr="0097054C">
        <w:rPr>
          <w:rFonts w:cs="Arial"/>
          <w:b/>
          <w:sz w:val="18"/>
          <w:szCs w:val="18"/>
          <w:lang w:val="es-CO"/>
        </w:rPr>
        <w:fldChar w:fldCharType="end"/>
      </w:r>
      <w:r w:rsidRPr="0097054C">
        <w:rPr>
          <w:rFonts w:cs="Arial"/>
          <w:b/>
          <w:sz w:val="18"/>
          <w:szCs w:val="18"/>
          <w:lang w:val="es-CO"/>
        </w:rPr>
        <w:t xml:space="preserve">              PRODUCTO </w:t>
      </w:r>
      <w:r w:rsidRPr="0097054C">
        <w:rPr>
          <w:rFonts w:cs="Arial"/>
          <w:b/>
          <w:sz w:val="18"/>
          <w:szCs w:val="18"/>
          <w:lang w:val="es-CO"/>
        </w:rPr>
        <w:fldChar w:fldCharType="begin">
          <w:ffData>
            <w:name w:val=""/>
            <w:enabled w:val="0"/>
            <w:calcOnExit w:val="0"/>
            <w:checkBox>
              <w:sizeAuto/>
              <w:default w:val="1"/>
            </w:checkBox>
          </w:ffData>
        </w:fldChar>
      </w:r>
      <w:r w:rsidRPr="0097054C">
        <w:rPr>
          <w:rFonts w:cs="Arial"/>
          <w:b/>
          <w:sz w:val="18"/>
          <w:szCs w:val="18"/>
          <w:lang w:val="es-CO"/>
        </w:rPr>
        <w:instrText xml:space="preserve"> FORMCHECKBOX </w:instrText>
      </w:r>
      <w:r w:rsidR="00C142BC">
        <w:rPr>
          <w:rFonts w:cs="Arial"/>
          <w:b/>
          <w:sz w:val="18"/>
          <w:szCs w:val="18"/>
          <w:lang w:val="es-CO"/>
        </w:rPr>
      </w:r>
      <w:r w:rsidR="00C142BC">
        <w:rPr>
          <w:rFonts w:cs="Arial"/>
          <w:b/>
          <w:sz w:val="18"/>
          <w:szCs w:val="18"/>
          <w:lang w:val="es-CO"/>
        </w:rPr>
        <w:fldChar w:fldCharType="separate"/>
      </w:r>
      <w:r w:rsidRPr="0097054C">
        <w:rPr>
          <w:rFonts w:cs="Arial"/>
          <w:b/>
          <w:sz w:val="18"/>
          <w:szCs w:val="18"/>
          <w:lang w:val="es-CO"/>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9"/>
        <w:gridCol w:w="8284"/>
        <w:gridCol w:w="506"/>
        <w:gridCol w:w="564"/>
      </w:tblGrid>
      <w:tr w:rsidR="00F96969" w:rsidRPr="0097054C" w14:paraId="5F3EE073" w14:textId="77777777" w:rsidTr="00F96969">
        <w:trPr>
          <w:trHeight w:val="20"/>
          <w:tblHeader/>
        </w:trPr>
        <w:tc>
          <w:tcPr>
            <w:tcW w:w="209" w:type="pct"/>
            <w:vMerge w:val="restart"/>
            <w:shd w:val="clear" w:color="auto" w:fill="auto"/>
            <w:vAlign w:val="center"/>
          </w:tcPr>
          <w:p w14:paraId="091657B9" w14:textId="77777777" w:rsidR="00F96969" w:rsidRPr="0097054C" w:rsidRDefault="00F96969" w:rsidP="00BE7EBF">
            <w:pPr>
              <w:jc w:val="both"/>
              <w:rPr>
                <w:sz w:val="18"/>
                <w:szCs w:val="18"/>
                <w:lang w:val="es-CO"/>
              </w:rPr>
            </w:pPr>
            <w:r w:rsidRPr="0097054C">
              <w:rPr>
                <w:sz w:val="18"/>
                <w:szCs w:val="18"/>
                <w:lang w:val="es-CO"/>
              </w:rPr>
              <w:t>Nº</w:t>
            </w:r>
          </w:p>
        </w:tc>
        <w:tc>
          <w:tcPr>
            <w:tcW w:w="4242" w:type="pct"/>
            <w:vMerge w:val="restart"/>
            <w:shd w:val="clear" w:color="auto" w:fill="auto"/>
            <w:vAlign w:val="center"/>
          </w:tcPr>
          <w:p w14:paraId="392FF853" w14:textId="77777777" w:rsidR="00F96969" w:rsidRPr="0097054C" w:rsidRDefault="00F96969" w:rsidP="00BE7EBF">
            <w:pPr>
              <w:jc w:val="both"/>
              <w:rPr>
                <w:sz w:val="18"/>
                <w:szCs w:val="18"/>
                <w:lang w:val="es-CO"/>
              </w:rPr>
            </w:pPr>
            <w:r w:rsidRPr="0097054C">
              <w:rPr>
                <w:sz w:val="18"/>
                <w:szCs w:val="18"/>
                <w:lang w:val="es-CO"/>
              </w:rPr>
              <w:t>MOMENTOS DE OBSERVACIÓN</w:t>
            </w:r>
          </w:p>
        </w:tc>
        <w:tc>
          <w:tcPr>
            <w:tcW w:w="548" w:type="pct"/>
            <w:gridSpan w:val="2"/>
            <w:shd w:val="clear" w:color="auto" w:fill="auto"/>
            <w:vAlign w:val="center"/>
          </w:tcPr>
          <w:p w14:paraId="005650C3" w14:textId="77777777" w:rsidR="00F96969" w:rsidRPr="0097054C" w:rsidRDefault="00F96969" w:rsidP="00BE7EBF">
            <w:pPr>
              <w:jc w:val="both"/>
              <w:rPr>
                <w:sz w:val="18"/>
                <w:szCs w:val="18"/>
                <w:lang w:val="es-CO"/>
              </w:rPr>
            </w:pPr>
            <w:r w:rsidRPr="0097054C">
              <w:rPr>
                <w:sz w:val="18"/>
                <w:szCs w:val="18"/>
                <w:lang w:val="es-CO"/>
              </w:rPr>
              <w:t xml:space="preserve">CUMPLE </w:t>
            </w:r>
          </w:p>
        </w:tc>
      </w:tr>
      <w:tr w:rsidR="00F96969" w:rsidRPr="0097054C" w14:paraId="780D5493" w14:textId="77777777" w:rsidTr="00F96969">
        <w:trPr>
          <w:trHeight w:val="293"/>
          <w:tblHeader/>
        </w:trPr>
        <w:tc>
          <w:tcPr>
            <w:tcW w:w="209" w:type="pct"/>
            <w:vMerge/>
            <w:shd w:val="clear" w:color="auto" w:fill="auto"/>
            <w:vAlign w:val="center"/>
          </w:tcPr>
          <w:p w14:paraId="0A35954E" w14:textId="77777777" w:rsidR="00F96969" w:rsidRPr="0097054C" w:rsidRDefault="00F96969" w:rsidP="00BE7EBF">
            <w:pPr>
              <w:jc w:val="both"/>
              <w:rPr>
                <w:sz w:val="18"/>
                <w:szCs w:val="18"/>
                <w:lang w:val="es-CO"/>
              </w:rPr>
            </w:pPr>
          </w:p>
        </w:tc>
        <w:tc>
          <w:tcPr>
            <w:tcW w:w="4242" w:type="pct"/>
            <w:vMerge/>
            <w:shd w:val="clear" w:color="auto" w:fill="auto"/>
            <w:vAlign w:val="center"/>
          </w:tcPr>
          <w:p w14:paraId="44AD8D5B" w14:textId="77777777" w:rsidR="00F96969" w:rsidRPr="0097054C" w:rsidRDefault="00F96969" w:rsidP="00BE7EBF">
            <w:pPr>
              <w:jc w:val="both"/>
              <w:rPr>
                <w:sz w:val="18"/>
                <w:szCs w:val="18"/>
                <w:lang w:val="es-CO"/>
              </w:rPr>
            </w:pPr>
          </w:p>
        </w:tc>
        <w:tc>
          <w:tcPr>
            <w:tcW w:w="259" w:type="pct"/>
            <w:shd w:val="clear" w:color="auto" w:fill="auto"/>
            <w:vAlign w:val="center"/>
          </w:tcPr>
          <w:p w14:paraId="5114A27E" w14:textId="77777777" w:rsidR="00F96969" w:rsidRPr="0097054C" w:rsidRDefault="00F96969" w:rsidP="00BE7EBF">
            <w:pPr>
              <w:jc w:val="both"/>
              <w:rPr>
                <w:rFonts w:cs="Arial"/>
                <w:sz w:val="18"/>
                <w:szCs w:val="18"/>
                <w:lang w:val="es-CO"/>
              </w:rPr>
            </w:pPr>
            <w:r w:rsidRPr="0097054C">
              <w:rPr>
                <w:rFonts w:cs="Arial"/>
                <w:sz w:val="18"/>
                <w:szCs w:val="18"/>
                <w:lang w:val="es-CO"/>
              </w:rPr>
              <w:t>SI</w:t>
            </w:r>
          </w:p>
        </w:tc>
        <w:tc>
          <w:tcPr>
            <w:tcW w:w="289" w:type="pct"/>
            <w:shd w:val="clear" w:color="auto" w:fill="auto"/>
            <w:vAlign w:val="center"/>
          </w:tcPr>
          <w:p w14:paraId="1FAA8BB9" w14:textId="77777777" w:rsidR="00F96969" w:rsidRPr="0097054C" w:rsidRDefault="00F96969" w:rsidP="00BE7EBF">
            <w:pPr>
              <w:jc w:val="both"/>
              <w:rPr>
                <w:rFonts w:cs="Arial"/>
                <w:sz w:val="18"/>
                <w:szCs w:val="18"/>
                <w:lang w:val="es-CO"/>
              </w:rPr>
            </w:pPr>
            <w:r w:rsidRPr="0097054C">
              <w:rPr>
                <w:rFonts w:cs="Arial"/>
                <w:sz w:val="18"/>
                <w:szCs w:val="18"/>
                <w:lang w:val="es-CO"/>
              </w:rPr>
              <w:t>NO</w:t>
            </w:r>
          </w:p>
        </w:tc>
      </w:tr>
      <w:tr w:rsidR="00F96969" w:rsidRPr="0097054C" w14:paraId="0C44F121" w14:textId="77777777" w:rsidTr="00F96969">
        <w:trPr>
          <w:trHeight w:val="20"/>
        </w:trPr>
        <w:tc>
          <w:tcPr>
            <w:tcW w:w="209" w:type="pct"/>
            <w:shd w:val="clear" w:color="auto" w:fill="auto"/>
            <w:vAlign w:val="center"/>
          </w:tcPr>
          <w:p w14:paraId="327274FA" w14:textId="77777777" w:rsidR="00F96969" w:rsidRPr="0097054C" w:rsidRDefault="00F96969" w:rsidP="00BE7EBF">
            <w:pPr>
              <w:jc w:val="both"/>
              <w:rPr>
                <w:rFonts w:cs="Arial"/>
                <w:sz w:val="18"/>
                <w:szCs w:val="18"/>
              </w:rPr>
            </w:pPr>
            <w:r w:rsidRPr="0097054C">
              <w:rPr>
                <w:rFonts w:cs="Arial"/>
                <w:sz w:val="18"/>
                <w:szCs w:val="18"/>
              </w:rPr>
              <w:t>1</w:t>
            </w:r>
          </w:p>
        </w:tc>
        <w:tc>
          <w:tcPr>
            <w:tcW w:w="4242" w:type="pct"/>
            <w:shd w:val="clear" w:color="auto" w:fill="auto"/>
            <w:vAlign w:val="center"/>
          </w:tcPr>
          <w:p w14:paraId="6BFE721C" w14:textId="77777777" w:rsidR="00F96969" w:rsidRPr="0097054C" w:rsidRDefault="00F96969" w:rsidP="00BE7EBF">
            <w:pPr>
              <w:jc w:val="both"/>
              <w:rPr>
                <w:rFonts w:cs="Arial"/>
                <w:sz w:val="18"/>
                <w:szCs w:val="18"/>
              </w:rPr>
            </w:pPr>
            <w:r w:rsidRPr="0097054C">
              <w:rPr>
                <w:rFonts w:cs="Arial"/>
                <w:sz w:val="18"/>
                <w:szCs w:val="18"/>
              </w:rPr>
              <w:t>Los materiales eléctricos corresponden al alcance del diseño eléctrico.</w:t>
            </w:r>
          </w:p>
        </w:tc>
        <w:tc>
          <w:tcPr>
            <w:tcW w:w="259" w:type="pct"/>
            <w:shd w:val="clear" w:color="auto" w:fill="auto"/>
            <w:vAlign w:val="center"/>
          </w:tcPr>
          <w:p w14:paraId="1B6C8D77" w14:textId="77777777" w:rsidR="00F96969" w:rsidRPr="0097054C" w:rsidRDefault="00F96969" w:rsidP="00BE7EBF">
            <w:pPr>
              <w:jc w:val="both"/>
              <w:rPr>
                <w:rFonts w:cs="Arial"/>
                <w:sz w:val="18"/>
                <w:szCs w:val="18"/>
                <w:lang w:val="es-CO"/>
              </w:rPr>
            </w:pPr>
          </w:p>
        </w:tc>
        <w:tc>
          <w:tcPr>
            <w:tcW w:w="289" w:type="pct"/>
            <w:shd w:val="clear" w:color="auto" w:fill="auto"/>
            <w:vAlign w:val="center"/>
          </w:tcPr>
          <w:p w14:paraId="2E7BDA49" w14:textId="77777777" w:rsidR="00F96969" w:rsidRPr="0097054C" w:rsidRDefault="00F96969" w:rsidP="00BE7EBF">
            <w:pPr>
              <w:jc w:val="both"/>
              <w:rPr>
                <w:rFonts w:cs="Arial"/>
                <w:sz w:val="18"/>
                <w:szCs w:val="18"/>
                <w:lang w:val="es-CO"/>
              </w:rPr>
            </w:pPr>
          </w:p>
        </w:tc>
      </w:tr>
      <w:tr w:rsidR="00F96969" w:rsidRPr="0097054C" w14:paraId="0F43BCF3" w14:textId="77777777" w:rsidTr="00F96969">
        <w:trPr>
          <w:trHeight w:val="20"/>
        </w:trPr>
        <w:tc>
          <w:tcPr>
            <w:tcW w:w="209" w:type="pct"/>
            <w:shd w:val="clear" w:color="auto" w:fill="auto"/>
            <w:vAlign w:val="center"/>
          </w:tcPr>
          <w:p w14:paraId="4BE32EA4" w14:textId="77777777" w:rsidR="00F96969" w:rsidRPr="0097054C" w:rsidRDefault="00F96969" w:rsidP="00BE7EBF">
            <w:pPr>
              <w:jc w:val="both"/>
              <w:rPr>
                <w:rFonts w:cs="Arial"/>
                <w:sz w:val="18"/>
                <w:szCs w:val="18"/>
              </w:rPr>
            </w:pPr>
            <w:r w:rsidRPr="0097054C">
              <w:rPr>
                <w:rFonts w:cs="Arial"/>
                <w:sz w:val="18"/>
                <w:szCs w:val="18"/>
              </w:rPr>
              <w:t>2</w:t>
            </w:r>
          </w:p>
        </w:tc>
        <w:tc>
          <w:tcPr>
            <w:tcW w:w="4242" w:type="pct"/>
            <w:shd w:val="clear" w:color="auto" w:fill="auto"/>
            <w:vAlign w:val="center"/>
          </w:tcPr>
          <w:p w14:paraId="6581377F" w14:textId="727150C4" w:rsidR="00F96969" w:rsidRPr="0097054C" w:rsidRDefault="00F96969" w:rsidP="00BE7EBF">
            <w:pPr>
              <w:jc w:val="both"/>
              <w:rPr>
                <w:rFonts w:cs="Arial"/>
                <w:sz w:val="18"/>
                <w:szCs w:val="18"/>
              </w:rPr>
            </w:pPr>
            <w:r w:rsidRPr="0097054C">
              <w:rPr>
                <w:rFonts w:cs="Arial"/>
                <w:sz w:val="18"/>
                <w:szCs w:val="18"/>
              </w:rPr>
              <w:t>La instalación eléctrica se realizó, de acuerdo con el diseño.</w:t>
            </w:r>
          </w:p>
        </w:tc>
        <w:tc>
          <w:tcPr>
            <w:tcW w:w="259" w:type="pct"/>
            <w:shd w:val="clear" w:color="auto" w:fill="auto"/>
            <w:vAlign w:val="center"/>
          </w:tcPr>
          <w:p w14:paraId="293AEEE3" w14:textId="77777777" w:rsidR="00F96969" w:rsidRPr="0097054C" w:rsidRDefault="00F96969" w:rsidP="00BE7EBF">
            <w:pPr>
              <w:jc w:val="both"/>
              <w:rPr>
                <w:rFonts w:cs="Arial"/>
                <w:sz w:val="18"/>
                <w:szCs w:val="18"/>
                <w:lang w:val="es-CO"/>
              </w:rPr>
            </w:pPr>
          </w:p>
        </w:tc>
        <w:tc>
          <w:tcPr>
            <w:tcW w:w="289" w:type="pct"/>
            <w:shd w:val="clear" w:color="auto" w:fill="auto"/>
            <w:vAlign w:val="center"/>
          </w:tcPr>
          <w:p w14:paraId="54EB3595" w14:textId="77777777" w:rsidR="00F96969" w:rsidRPr="0097054C" w:rsidRDefault="00F96969" w:rsidP="00BE7EBF">
            <w:pPr>
              <w:jc w:val="both"/>
              <w:rPr>
                <w:rFonts w:cs="Arial"/>
                <w:sz w:val="18"/>
                <w:szCs w:val="18"/>
                <w:lang w:val="es-CO"/>
              </w:rPr>
            </w:pPr>
          </w:p>
        </w:tc>
      </w:tr>
      <w:tr w:rsidR="00F96969" w:rsidRPr="0097054C" w14:paraId="2185703E" w14:textId="77777777" w:rsidTr="00F96969">
        <w:trPr>
          <w:trHeight w:val="20"/>
        </w:trPr>
        <w:tc>
          <w:tcPr>
            <w:tcW w:w="209" w:type="pct"/>
            <w:shd w:val="clear" w:color="auto" w:fill="auto"/>
            <w:vAlign w:val="center"/>
          </w:tcPr>
          <w:p w14:paraId="34B45DFE" w14:textId="77777777" w:rsidR="00F96969" w:rsidRPr="0097054C" w:rsidRDefault="00F96969" w:rsidP="00BE7EBF">
            <w:pPr>
              <w:jc w:val="both"/>
              <w:rPr>
                <w:rFonts w:cs="Arial"/>
                <w:sz w:val="18"/>
                <w:szCs w:val="18"/>
              </w:rPr>
            </w:pPr>
            <w:r w:rsidRPr="0097054C">
              <w:rPr>
                <w:rFonts w:cs="Arial"/>
                <w:sz w:val="18"/>
                <w:szCs w:val="18"/>
              </w:rPr>
              <w:t>3</w:t>
            </w:r>
          </w:p>
        </w:tc>
        <w:tc>
          <w:tcPr>
            <w:tcW w:w="4242" w:type="pct"/>
            <w:shd w:val="clear" w:color="auto" w:fill="auto"/>
            <w:vAlign w:val="center"/>
          </w:tcPr>
          <w:p w14:paraId="06869718" w14:textId="77777777" w:rsidR="00F96969" w:rsidRPr="0097054C" w:rsidRDefault="00F96969" w:rsidP="00BE7EBF">
            <w:pPr>
              <w:jc w:val="both"/>
              <w:rPr>
                <w:rFonts w:cs="Arial"/>
                <w:sz w:val="18"/>
                <w:szCs w:val="18"/>
              </w:rPr>
            </w:pPr>
            <w:r w:rsidRPr="0097054C">
              <w:rPr>
                <w:rFonts w:cs="Arial"/>
                <w:sz w:val="18"/>
                <w:szCs w:val="18"/>
              </w:rPr>
              <w:t xml:space="preserve">El código de colores para conductores </w:t>
            </w:r>
            <w:r>
              <w:rPr>
                <w:rFonts w:cs="Arial"/>
                <w:sz w:val="18"/>
                <w:szCs w:val="18"/>
              </w:rPr>
              <w:t xml:space="preserve">es </w:t>
            </w:r>
            <w:r w:rsidRPr="0097054C">
              <w:rPr>
                <w:rFonts w:cs="Arial"/>
                <w:sz w:val="18"/>
                <w:szCs w:val="18"/>
              </w:rPr>
              <w:t>conforme al RETIE.</w:t>
            </w:r>
          </w:p>
        </w:tc>
        <w:tc>
          <w:tcPr>
            <w:tcW w:w="259" w:type="pct"/>
            <w:shd w:val="clear" w:color="auto" w:fill="auto"/>
            <w:vAlign w:val="center"/>
          </w:tcPr>
          <w:p w14:paraId="745F2192" w14:textId="77777777" w:rsidR="00F96969" w:rsidRPr="0097054C" w:rsidRDefault="00F96969" w:rsidP="00BE7EBF">
            <w:pPr>
              <w:jc w:val="both"/>
              <w:rPr>
                <w:rFonts w:cs="Arial"/>
                <w:sz w:val="18"/>
                <w:szCs w:val="18"/>
                <w:lang w:val="es-CO"/>
              </w:rPr>
            </w:pPr>
          </w:p>
        </w:tc>
        <w:tc>
          <w:tcPr>
            <w:tcW w:w="289" w:type="pct"/>
            <w:shd w:val="clear" w:color="auto" w:fill="auto"/>
            <w:vAlign w:val="center"/>
          </w:tcPr>
          <w:p w14:paraId="0097E48A" w14:textId="77777777" w:rsidR="00F96969" w:rsidRPr="0097054C" w:rsidRDefault="00F96969" w:rsidP="00BE7EBF">
            <w:pPr>
              <w:jc w:val="both"/>
              <w:rPr>
                <w:rFonts w:cs="Arial"/>
                <w:sz w:val="18"/>
                <w:szCs w:val="18"/>
                <w:lang w:val="es-CO"/>
              </w:rPr>
            </w:pPr>
          </w:p>
        </w:tc>
      </w:tr>
      <w:tr w:rsidR="00F96969" w:rsidRPr="0097054C" w14:paraId="454BC9EA" w14:textId="77777777" w:rsidTr="00F96969">
        <w:trPr>
          <w:trHeight w:val="433"/>
        </w:trPr>
        <w:tc>
          <w:tcPr>
            <w:tcW w:w="209" w:type="pct"/>
            <w:shd w:val="clear" w:color="auto" w:fill="auto"/>
            <w:vAlign w:val="center"/>
          </w:tcPr>
          <w:p w14:paraId="172FC933" w14:textId="77777777" w:rsidR="00F96969" w:rsidRPr="0097054C" w:rsidRDefault="00F96969" w:rsidP="00BE7EBF">
            <w:pPr>
              <w:jc w:val="both"/>
              <w:rPr>
                <w:rFonts w:cs="Arial"/>
                <w:sz w:val="18"/>
                <w:szCs w:val="18"/>
              </w:rPr>
            </w:pPr>
            <w:r w:rsidRPr="0097054C">
              <w:rPr>
                <w:rFonts w:cs="Arial"/>
                <w:sz w:val="18"/>
                <w:szCs w:val="18"/>
              </w:rPr>
              <w:t>4</w:t>
            </w:r>
          </w:p>
        </w:tc>
        <w:tc>
          <w:tcPr>
            <w:tcW w:w="4242" w:type="pct"/>
            <w:shd w:val="clear" w:color="auto" w:fill="auto"/>
            <w:vAlign w:val="center"/>
          </w:tcPr>
          <w:p w14:paraId="1F4678BB" w14:textId="77777777" w:rsidR="00F96969" w:rsidRPr="0097054C" w:rsidRDefault="00F96969" w:rsidP="00BE7EBF">
            <w:pPr>
              <w:jc w:val="both"/>
              <w:rPr>
                <w:rFonts w:cs="Arial"/>
                <w:sz w:val="18"/>
                <w:szCs w:val="18"/>
              </w:rPr>
            </w:pPr>
            <w:r w:rsidRPr="0097054C">
              <w:rPr>
                <w:rFonts w:cs="Arial"/>
                <w:sz w:val="18"/>
                <w:szCs w:val="18"/>
              </w:rPr>
              <w:t>Las pruebas de continuidad del conductor de protección de equipos</w:t>
            </w:r>
            <w:r>
              <w:rPr>
                <w:rFonts w:cs="Arial"/>
                <w:sz w:val="18"/>
                <w:szCs w:val="18"/>
              </w:rPr>
              <w:t xml:space="preserve"> se realizaron</w:t>
            </w:r>
            <w:r w:rsidRPr="0097054C">
              <w:rPr>
                <w:rFonts w:cs="Arial"/>
                <w:sz w:val="18"/>
                <w:szCs w:val="18"/>
              </w:rPr>
              <w:t xml:space="preserve"> de acuerdo al RETIE.</w:t>
            </w:r>
          </w:p>
        </w:tc>
        <w:tc>
          <w:tcPr>
            <w:tcW w:w="259" w:type="pct"/>
            <w:shd w:val="clear" w:color="auto" w:fill="auto"/>
            <w:vAlign w:val="center"/>
          </w:tcPr>
          <w:p w14:paraId="6D92512F" w14:textId="77777777" w:rsidR="00F96969" w:rsidRPr="0097054C" w:rsidRDefault="00F96969" w:rsidP="00BE7EBF">
            <w:pPr>
              <w:jc w:val="both"/>
              <w:rPr>
                <w:rFonts w:cs="Arial"/>
                <w:sz w:val="18"/>
                <w:szCs w:val="18"/>
                <w:lang w:val="es-CO"/>
              </w:rPr>
            </w:pPr>
          </w:p>
        </w:tc>
        <w:tc>
          <w:tcPr>
            <w:tcW w:w="289" w:type="pct"/>
            <w:shd w:val="clear" w:color="auto" w:fill="auto"/>
            <w:vAlign w:val="center"/>
          </w:tcPr>
          <w:p w14:paraId="21415B35" w14:textId="77777777" w:rsidR="00F96969" w:rsidRPr="0097054C" w:rsidRDefault="00F96969" w:rsidP="00BE7EBF">
            <w:pPr>
              <w:jc w:val="both"/>
              <w:rPr>
                <w:rFonts w:cs="Arial"/>
                <w:sz w:val="18"/>
                <w:szCs w:val="18"/>
                <w:lang w:val="es-CO"/>
              </w:rPr>
            </w:pPr>
          </w:p>
        </w:tc>
      </w:tr>
      <w:tr w:rsidR="00F96969" w:rsidRPr="0097054C" w14:paraId="5DA5B484" w14:textId="77777777" w:rsidTr="00F96969">
        <w:trPr>
          <w:trHeight w:val="20"/>
        </w:trPr>
        <w:tc>
          <w:tcPr>
            <w:tcW w:w="209" w:type="pct"/>
            <w:shd w:val="clear" w:color="auto" w:fill="auto"/>
            <w:vAlign w:val="center"/>
          </w:tcPr>
          <w:p w14:paraId="078DE835" w14:textId="77777777" w:rsidR="00F96969" w:rsidRPr="0097054C" w:rsidRDefault="00F96969" w:rsidP="00BE7EBF">
            <w:pPr>
              <w:jc w:val="both"/>
              <w:rPr>
                <w:rFonts w:cs="Arial"/>
                <w:sz w:val="18"/>
                <w:szCs w:val="18"/>
              </w:rPr>
            </w:pPr>
            <w:r w:rsidRPr="0097054C">
              <w:rPr>
                <w:rFonts w:cs="Arial"/>
                <w:sz w:val="18"/>
                <w:szCs w:val="18"/>
              </w:rPr>
              <w:t>5</w:t>
            </w:r>
          </w:p>
        </w:tc>
        <w:tc>
          <w:tcPr>
            <w:tcW w:w="4242" w:type="pct"/>
            <w:shd w:val="clear" w:color="auto" w:fill="auto"/>
            <w:vAlign w:val="center"/>
          </w:tcPr>
          <w:p w14:paraId="6A11F6B1" w14:textId="77777777" w:rsidR="00F96969" w:rsidRPr="0097054C" w:rsidRDefault="00F96969" w:rsidP="00BE7EBF">
            <w:pPr>
              <w:jc w:val="both"/>
              <w:rPr>
                <w:rFonts w:cs="Arial"/>
                <w:sz w:val="18"/>
                <w:szCs w:val="18"/>
              </w:rPr>
            </w:pPr>
            <w:r w:rsidRPr="0097054C">
              <w:rPr>
                <w:rFonts w:cs="Arial"/>
                <w:sz w:val="18"/>
                <w:szCs w:val="18"/>
              </w:rPr>
              <w:t xml:space="preserve">Las pruebas de aislamiento del alambrado del circuito eléctrico </w:t>
            </w:r>
            <w:r>
              <w:rPr>
                <w:rFonts w:cs="Arial"/>
                <w:sz w:val="18"/>
                <w:szCs w:val="18"/>
              </w:rPr>
              <w:t>se realizaron</w:t>
            </w:r>
            <w:r w:rsidRPr="0097054C">
              <w:rPr>
                <w:rFonts w:cs="Arial"/>
                <w:sz w:val="18"/>
                <w:szCs w:val="18"/>
              </w:rPr>
              <w:t xml:space="preserve"> de acuerdo con la normatividad vigente.</w:t>
            </w:r>
          </w:p>
        </w:tc>
        <w:tc>
          <w:tcPr>
            <w:tcW w:w="259" w:type="pct"/>
            <w:shd w:val="clear" w:color="auto" w:fill="auto"/>
            <w:vAlign w:val="center"/>
          </w:tcPr>
          <w:p w14:paraId="4E31E268" w14:textId="77777777" w:rsidR="00F96969" w:rsidRPr="0097054C" w:rsidRDefault="00F96969" w:rsidP="00BE7EBF">
            <w:pPr>
              <w:jc w:val="both"/>
              <w:rPr>
                <w:rFonts w:cs="Arial"/>
                <w:sz w:val="18"/>
                <w:szCs w:val="18"/>
                <w:lang w:val="es-CO"/>
              </w:rPr>
            </w:pPr>
          </w:p>
        </w:tc>
        <w:tc>
          <w:tcPr>
            <w:tcW w:w="289" w:type="pct"/>
            <w:shd w:val="clear" w:color="auto" w:fill="auto"/>
            <w:vAlign w:val="center"/>
          </w:tcPr>
          <w:p w14:paraId="6AC77E27" w14:textId="77777777" w:rsidR="00F96969" w:rsidRPr="0097054C" w:rsidRDefault="00F96969" w:rsidP="00BE7EBF">
            <w:pPr>
              <w:jc w:val="both"/>
              <w:rPr>
                <w:rFonts w:cs="Arial"/>
                <w:sz w:val="18"/>
                <w:szCs w:val="18"/>
                <w:lang w:val="es-CO"/>
              </w:rPr>
            </w:pPr>
          </w:p>
        </w:tc>
      </w:tr>
      <w:tr w:rsidR="00F96969" w:rsidRPr="0097054C" w14:paraId="57A8728D" w14:textId="77777777" w:rsidTr="00F96969">
        <w:trPr>
          <w:trHeight w:val="20"/>
        </w:trPr>
        <w:tc>
          <w:tcPr>
            <w:tcW w:w="209" w:type="pct"/>
            <w:shd w:val="clear" w:color="auto" w:fill="auto"/>
            <w:vAlign w:val="center"/>
          </w:tcPr>
          <w:p w14:paraId="390B148E" w14:textId="77777777" w:rsidR="00F96969" w:rsidRPr="0097054C" w:rsidRDefault="00F96969" w:rsidP="00BE7EBF">
            <w:pPr>
              <w:jc w:val="both"/>
              <w:rPr>
                <w:rFonts w:cs="Arial"/>
                <w:sz w:val="18"/>
                <w:szCs w:val="18"/>
              </w:rPr>
            </w:pPr>
            <w:r w:rsidRPr="0097054C">
              <w:rPr>
                <w:rFonts w:cs="Arial"/>
                <w:sz w:val="18"/>
                <w:szCs w:val="18"/>
              </w:rPr>
              <w:t>6</w:t>
            </w:r>
          </w:p>
        </w:tc>
        <w:tc>
          <w:tcPr>
            <w:tcW w:w="4242" w:type="pct"/>
            <w:shd w:val="clear" w:color="auto" w:fill="auto"/>
            <w:vAlign w:val="center"/>
          </w:tcPr>
          <w:p w14:paraId="79206BF1" w14:textId="77777777" w:rsidR="00F96969" w:rsidRPr="0097054C" w:rsidRDefault="00F96969" w:rsidP="00BE7EBF">
            <w:pPr>
              <w:jc w:val="both"/>
              <w:rPr>
                <w:rFonts w:cs="Arial"/>
                <w:sz w:val="18"/>
                <w:szCs w:val="18"/>
              </w:rPr>
            </w:pPr>
            <w:r w:rsidRPr="0097054C">
              <w:rPr>
                <w:rFonts w:cs="Arial"/>
                <w:sz w:val="18"/>
                <w:szCs w:val="18"/>
              </w:rPr>
              <w:t xml:space="preserve">Los niveles de tensión en el tablero de cargas se </w:t>
            </w:r>
            <w:r>
              <w:rPr>
                <w:rFonts w:cs="Arial"/>
                <w:sz w:val="18"/>
                <w:szCs w:val="18"/>
              </w:rPr>
              <w:t xml:space="preserve">verificaron </w:t>
            </w:r>
            <w:r w:rsidRPr="0097054C">
              <w:rPr>
                <w:rFonts w:cs="Arial"/>
                <w:sz w:val="18"/>
                <w:szCs w:val="18"/>
              </w:rPr>
              <w:t>de acuerdo con el alcance del montaje.</w:t>
            </w:r>
          </w:p>
        </w:tc>
        <w:tc>
          <w:tcPr>
            <w:tcW w:w="259" w:type="pct"/>
            <w:shd w:val="clear" w:color="auto" w:fill="auto"/>
            <w:vAlign w:val="center"/>
          </w:tcPr>
          <w:p w14:paraId="6BD9ED04" w14:textId="77777777" w:rsidR="00F96969" w:rsidRPr="0097054C" w:rsidRDefault="00F96969" w:rsidP="00BE7EBF">
            <w:pPr>
              <w:jc w:val="both"/>
              <w:rPr>
                <w:rFonts w:cs="Arial"/>
                <w:sz w:val="18"/>
                <w:szCs w:val="18"/>
                <w:lang w:val="es-CO"/>
              </w:rPr>
            </w:pPr>
          </w:p>
        </w:tc>
        <w:tc>
          <w:tcPr>
            <w:tcW w:w="289" w:type="pct"/>
            <w:shd w:val="clear" w:color="auto" w:fill="auto"/>
            <w:vAlign w:val="center"/>
          </w:tcPr>
          <w:p w14:paraId="2266A505" w14:textId="77777777" w:rsidR="00F96969" w:rsidRPr="0097054C" w:rsidRDefault="00F96969" w:rsidP="00BE7EBF">
            <w:pPr>
              <w:jc w:val="both"/>
              <w:rPr>
                <w:rFonts w:cs="Arial"/>
                <w:sz w:val="18"/>
                <w:szCs w:val="18"/>
                <w:lang w:val="es-CO"/>
              </w:rPr>
            </w:pPr>
          </w:p>
        </w:tc>
      </w:tr>
      <w:tr w:rsidR="00F96969" w:rsidRPr="0097054C" w14:paraId="2B63CE48" w14:textId="77777777" w:rsidTr="00F96969">
        <w:trPr>
          <w:trHeight w:val="20"/>
        </w:trPr>
        <w:tc>
          <w:tcPr>
            <w:tcW w:w="209" w:type="pct"/>
            <w:shd w:val="clear" w:color="auto" w:fill="auto"/>
            <w:vAlign w:val="center"/>
          </w:tcPr>
          <w:p w14:paraId="743F5DDE" w14:textId="77777777" w:rsidR="00F96969" w:rsidRPr="0097054C" w:rsidRDefault="00F96969" w:rsidP="00BE7EBF">
            <w:pPr>
              <w:jc w:val="both"/>
              <w:rPr>
                <w:rFonts w:cs="Arial"/>
                <w:sz w:val="18"/>
                <w:szCs w:val="18"/>
              </w:rPr>
            </w:pPr>
            <w:r w:rsidRPr="0097054C">
              <w:rPr>
                <w:rFonts w:cs="Arial"/>
                <w:sz w:val="18"/>
                <w:szCs w:val="18"/>
              </w:rPr>
              <w:t>7</w:t>
            </w:r>
          </w:p>
        </w:tc>
        <w:tc>
          <w:tcPr>
            <w:tcW w:w="4242" w:type="pct"/>
            <w:shd w:val="clear" w:color="auto" w:fill="auto"/>
            <w:vAlign w:val="center"/>
          </w:tcPr>
          <w:p w14:paraId="3E00F4E6" w14:textId="77777777" w:rsidR="00F96969" w:rsidRPr="0097054C" w:rsidRDefault="00F96969" w:rsidP="00BE7EBF">
            <w:pPr>
              <w:ind w:left="23"/>
              <w:jc w:val="both"/>
              <w:rPr>
                <w:rFonts w:cs="Arial"/>
                <w:sz w:val="18"/>
                <w:szCs w:val="18"/>
              </w:rPr>
            </w:pPr>
            <w:r w:rsidRPr="0097054C">
              <w:rPr>
                <w:rFonts w:cs="Arial"/>
                <w:sz w:val="18"/>
                <w:szCs w:val="18"/>
              </w:rPr>
              <w:t>Los circuitos ramales se energizaron uno a uno, de acuerdo con los procedimientos de trabajo establecidos.</w:t>
            </w:r>
          </w:p>
        </w:tc>
        <w:tc>
          <w:tcPr>
            <w:tcW w:w="259" w:type="pct"/>
            <w:shd w:val="clear" w:color="auto" w:fill="auto"/>
            <w:vAlign w:val="center"/>
          </w:tcPr>
          <w:p w14:paraId="45C00115" w14:textId="77777777" w:rsidR="00F96969" w:rsidRPr="0097054C" w:rsidRDefault="00F96969" w:rsidP="00BE7EBF">
            <w:pPr>
              <w:jc w:val="both"/>
              <w:rPr>
                <w:rFonts w:cs="Arial"/>
                <w:sz w:val="18"/>
                <w:szCs w:val="18"/>
                <w:lang w:val="es-CO"/>
              </w:rPr>
            </w:pPr>
          </w:p>
        </w:tc>
        <w:tc>
          <w:tcPr>
            <w:tcW w:w="289" w:type="pct"/>
            <w:shd w:val="clear" w:color="auto" w:fill="auto"/>
            <w:vAlign w:val="center"/>
          </w:tcPr>
          <w:p w14:paraId="71F66130" w14:textId="77777777" w:rsidR="00F96969" w:rsidRPr="0097054C" w:rsidRDefault="00F96969" w:rsidP="00BE7EBF">
            <w:pPr>
              <w:jc w:val="both"/>
              <w:rPr>
                <w:rFonts w:cs="Arial"/>
                <w:sz w:val="18"/>
                <w:szCs w:val="18"/>
                <w:lang w:val="es-CO"/>
              </w:rPr>
            </w:pPr>
          </w:p>
        </w:tc>
      </w:tr>
      <w:tr w:rsidR="00F96969" w:rsidRPr="0097054C" w14:paraId="1FAC5942" w14:textId="77777777" w:rsidTr="00F96969">
        <w:trPr>
          <w:trHeight w:val="20"/>
        </w:trPr>
        <w:tc>
          <w:tcPr>
            <w:tcW w:w="209" w:type="pct"/>
            <w:shd w:val="clear" w:color="auto" w:fill="auto"/>
            <w:vAlign w:val="center"/>
          </w:tcPr>
          <w:p w14:paraId="2EED6697" w14:textId="77777777" w:rsidR="00F96969" w:rsidRPr="0097054C" w:rsidRDefault="00F96969" w:rsidP="00BE7EBF">
            <w:pPr>
              <w:jc w:val="both"/>
              <w:rPr>
                <w:rFonts w:cs="Arial"/>
                <w:sz w:val="18"/>
                <w:szCs w:val="18"/>
              </w:rPr>
            </w:pPr>
            <w:r w:rsidRPr="0097054C">
              <w:rPr>
                <w:rFonts w:cs="Arial"/>
                <w:sz w:val="18"/>
                <w:szCs w:val="18"/>
              </w:rPr>
              <w:t>8</w:t>
            </w:r>
          </w:p>
        </w:tc>
        <w:tc>
          <w:tcPr>
            <w:tcW w:w="4242" w:type="pct"/>
            <w:shd w:val="clear" w:color="auto" w:fill="auto"/>
            <w:vAlign w:val="center"/>
          </w:tcPr>
          <w:p w14:paraId="64857ECD" w14:textId="318AB19A" w:rsidR="00F96969" w:rsidRPr="0097054C" w:rsidRDefault="00F96969" w:rsidP="00BE7EBF">
            <w:pPr>
              <w:jc w:val="both"/>
              <w:rPr>
                <w:rFonts w:cs="Arial"/>
                <w:sz w:val="18"/>
                <w:szCs w:val="18"/>
              </w:rPr>
            </w:pPr>
            <w:r w:rsidRPr="0097054C">
              <w:rPr>
                <w:rFonts w:cs="Arial"/>
                <w:sz w:val="18"/>
                <w:szCs w:val="18"/>
              </w:rPr>
              <w:t xml:space="preserve">Las salidas para tomacorrientes y luminarias del circuito están correctamente polarizadas, de </w:t>
            </w:r>
            <w:r>
              <w:rPr>
                <w:rFonts w:cs="Arial"/>
                <w:sz w:val="18"/>
                <w:szCs w:val="18"/>
              </w:rPr>
              <w:t xml:space="preserve">con </w:t>
            </w:r>
            <w:r w:rsidRPr="0097054C">
              <w:rPr>
                <w:rFonts w:cs="Arial"/>
                <w:sz w:val="18"/>
                <w:szCs w:val="18"/>
              </w:rPr>
              <w:t xml:space="preserve">acuerdo </w:t>
            </w:r>
            <w:r>
              <w:rPr>
                <w:rFonts w:cs="Arial"/>
                <w:sz w:val="18"/>
                <w:szCs w:val="18"/>
              </w:rPr>
              <w:t xml:space="preserve">con los requisitos establecidos en el </w:t>
            </w:r>
            <w:r w:rsidRPr="0097054C">
              <w:rPr>
                <w:rFonts w:cs="Arial"/>
                <w:sz w:val="18"/>
                <w:szCs w:val="18"/>
              </w:rPr>
              <w:t>RETIE.</w:t>
            </w:r>
          </w:p>
        </w:tc>
        <w:tc>
          <w:tcPr>
            <w:tcW w:w="259" w:type="pct"/>
            <w:shd w:val="clear" w:color="auto" w:fill="auto"/>
            <w:vAlign w:val="center"/>
          </w:tcPr>
          <w:p w14:paraId="705E7767" w14:textId="77777777" w:rsidR="00F96969" w:rsidRPr="0097054C" w:rsidRDefault="00F96969" w:rsidP="00BE7EBF">
            <w:pPr>
              <w:jc w:val="both"/>
              <w:rPr>
                <w:rFonts w:cs="Arial"/>
                <w:sz w:val="18"/>
                <w:szCs w:val="18"/>
                <w:lang w:val="es-CO"/>
              </w:rPr>
            </w:pPr>
          </w:p>
        </w:tc>
        <w:tc>
          <w:tcPr>
            <w:tcW w:w="289" w:type="pct"/>
            <w:shd w:val="clear" w:color="auto" w:fill="auto"/>
            <w:vAlign w:val="center"/>
          </w:tcPr>
          <w:p w14:paraId="7317B110" w14:textId="77777777" w:rsidR="00F96969" w:rsidRPr="0097054C" w:rsidRDefault="00F96969" w:rsidP="00BE7EBF">
            <w:pPr>
              <w:jc w:val="both"/>
              <w:rPr>
                <w:rFonts w:cs="Arial"/>
                <w:sz w:val="18"/>
                <w:szCs w:val="18"/>
                <w:lang w:val="es-CO"/>
              </w:rPr>
            </w:pPr>
          </w:p>
        </w:tc>
      </w:tr>
      <w:tr w:rsidR="00F96969" w:rsidRPr="0097054C" w14:paraId="17EFDCC3" w14:textId="77777777" w:rsidTr="00F96969">
        <w:trPr>
          <w:trHeight w:val="20"/>
        </w:trPr>
        <w:tc>
          <w:tcPr>
            <w:tcW w:w="209" w:type="pct"/>
            <w:shd w:val="clear" w:color="auto" w:fill="auto"/>
            <w:vAlign w:val="center"/>
          </w:tcPr>
          <w:p w14:paraId="31E903FB" w14:textId="77777777" w:rsidR="00F96969" w:rsidRPr="0097054C" w:rsidRDefault="00F96969" w:rsidP="00BE7EBF">
            <w:pPr>
              <w:jc w:val="both"/>
              <w:rPr>
                <w:rFonts w:cs="Arial"/>
                <w:sz w:val="18"/>
                <w:szCs w:val="18"/>
              </w:rPr>
            </w:pPr>
            <w:r w:rsidRPr="0097054C">
              <w:rPr>
                <w:rFonts w:cs="Arial"/>
                <w:sz w:val="18"/>
                <w:szCs w:val="18"/>
              </w:rPr>
              <w:t>9</w:t>
            </w:r>
          </w:p>
        </w:tc>
        <w:tc>
          <w:tcPr>
            <w:tcW w:w="4242" w:type="pct"/>
            <w:shd w:val="clear" w:color="auto" w:fill="auto"/>
            <w:vAlign w:val="center"/>
          </w:tcPr>
          <w:p w14:paraId="534A8734" w14:textId="73A2A2AD" w:rsidR="00F96969" w:rsidRPr="0097054C" w:rsidRDefault="00F96969" w:rsidP="00BE7EBF">
            <w:pPr>
              <w:jc w:val="both"/>
              <w:rPr>
                <w:rFonts w:cs="Arial"/>
                <w:sz w:val="18"/>
                <w:szCs w:val="18"/>
              </w:rPr>
            </w:pPr>
            <w:r w:rsidRPr="0097054C">
              <w:rPr>
                <w:rFonts w:cs="Arial"/>
                <w:sz w:val="18"/>
                <w:szCs w:val="18"/>
              </w:rPr>
              <w:t xml:space="preserve">La declaración </w:t>
            </w:r>
            <w:r>
              <w:rPr>
                <w:rFonts w:cs="Arial"/>
                <w:sz w:val="18"/>
                <w:szCs w:val="18"/>
              </w:rPr>
              <w:t xml:space="preserve">cumplimiento </w:t>
            </w:r>
            <w:r w:rsidRPr="0097054C">
              <w:rPr>
                <w:rFonts w:cs="Arial"/>
                <w:sz w:val="18"/>
                <w:szCs w:val="18"/>
              </w:rPr>
              <w:t xml:space="preserve">del constructor de </w:t>
            </w:r>
            <w:r>
              <w:rPr>
                <w:rFonts w:cs="Arial"/>
                <w:sz w:val="18"/>
                <w:szCs w:val="18"/>
              </w:rPr>
              <w:t>conformidad</w:t>
            </w:r>
            <w:r w:rsidRPr="0097054C">
              <w:rPr>
                <w:rFonts w:cs="Arial"/>
                <w:sz w:val="18"/>
                <w:szCs w:val="18"/>
              </w:rPr>
              <w:t xml:space="preserve"> del RETIE</w:t>
            </w:r>
            <w:r>
              <w:rPr>
                <w:rFonts w:cs="Arial"/>
                <w:sz w:val="18"/>
                <w:szCs w:val="18"/>
              </w:rPr>
              <w:t>, se diligenció correctamente</w:t>
            </w:r>
            <w:r w:rsidRPr="0097054C">
              <w:rPr>
                <w:rFonts w:cs="Arial"/>
                <w:sz w:val="18"/>
                <w:szCs w:val="18"/>
              </w:rPr>
              <w:t>.</w:t>
            </w:r>
          </w:p>
        </w:tc>
        <w:tc>
          <w:tcPr>
            <w:tcW w:w="259" w:type="pct"/>
            <w:shd w:val="clear" w:color="auto" w:fill="auto"/>
            <w:vAlign w:val="center"/>
          </w:tcPr>
          <w:p w14:paraId="6D31B99E" w14:textId="77777777" w:rsidR="00F96969" w:rsidRPr="0097054C" w:rsidRDefault="00F96969" w:rsidP="00BE7EBF">
            <w:pPr>
              <w:jc w:val="both"/>
              <w:rPr>
                <w:rFonts w:cs="Arial"/>
                <w:sz w:val="18"/>
                <w:szCs w:val="18"/>
                <w:lang w:val="es-CO"/>
              </w:rPr>
            </w:pPr>
          </w:p>
        </w:tc>
        <w:tc>
          <w:tcPr>
            <w:tcW w:w="289" w:type="pct"/>
            <w:shd w:val="clear" w:color="auto" w:fill="auto"/>
            <w:vAlign w:val="center"/>
          </w:tcPr>
          <w:p w14:paraId="27AAD989" w14:textId="77777777" w:rsidR="00F96969" w:rsidRPr="0097054C" w:rsidRDefault="00F96969" w:rsidP="00BE7EBF">
            <w:pPr>
              <w:jc w:val="both"/>
              <w:rPr>
                <w:rFonts w:cs="Arial"/>
                <w:sz w:val="18"/>
                <w:szCs w:val="18"/>
                <w:lang w:val="es-CO"/>
              </w:rPr>
            </w:pPr>
          </w:p>
        </w:tc>
      </w:tr>
    </w:tbl>
    <w:p w14:paraId="2AB2D35A" w14:textId="2A18721D" w:rsidR="00BB1120" w:rsidRPr="00AE093E" w:rsidRDefault="00404933" w:rsidP="00BC4D05">
      <w:pPr>
        <w:tabs>
          <w:tab w:val="left" w:pos="602"/>
        </w:tabs>
        <w:spacing w:after="0"/>
        <w:rPr>
          <w:rFonts w:asciiTheme="minorHAnsi" w:hAnsiTheme="minorHAnsi"/>
        </w:rPr>
      </w:pPr>
      <w:r>
        <w:rPr>
          <w:rFonts w:asciiTheme="minorHAnsi" w:hAnsiTheme="minorHAnsi"/>
        </w:rPr>
        <w:t xml:space="preserve"> </w:t>
      </w:r>
      <w:r w:rsidR="00BB1120" w:rsidRPr="00AE093E">
        <w:rPr>
          <w:rFonts w:asciiTheme="minorHAnsi" w:hAnsiTheme="minorHAnsi"/>
        </w:rPr>
        <w:tab/>
      </w:r>
    </w:p>
    <w:p w14:paraId="6EA2E97A" w14:textId="77777777" w:rsidR="00D755B0" w:rsidRPr="00AE093E" w:rsidRDefault="00D755B0" w:rsidP="00BC4D05">
      <w:pPr>
        <w:spacing w:after="0" w:line="240" w:lineRule="auto"/>
        <w:jc w:val="both"/>
        <w:rPr>
          <w:rFonts w:asciiTheme="minorHAnsi" w:hAnsiTheme="minorHAnsi" w:cs="Tahoma"/>
          <w:b/>
          <w:color w:val="000000" w:themeColor="text1"/>
          <w:lang w:val="es-CO"/>
        </w:rPr>
      </w:pPr>
    </w:p>
    <w:p w14:paraId="7AE3EBB9" w14:textId="77777777" w:rsidR="00D755B0" w:rsidRPr="00AE093E" w:rsidRDefault="00D755B0" w:rsidP="00BC4D05">
      <w:pPr>
        <w:spacing w:after="0" w:line="240" w:lineRule="auto"/>
        <w:jc w:val="both"/>
        <w:rPr>
          <w:rFonts w:asciiTheme="minorHAnsi" w:hAnsiTheme="minorHAnsi" w:cs="Tahoma"/>
          <w:b/>
          <w:color w:val="000000" w:themeColor="text1"/>
          <w:lang w:val="es-CO"/>
        </w:rPr>
      </w:pPr>
    </w:p>
    <w:p w14:paraId="67E9529E" w14:textId="5AF5C36C" w:rsidR="005751B2" w:rsidRPr="00AE093E" w:rsidRDefault="00727FF4" w:rsidP="00BC4D05">
      <w:pPr>
        <w:spacing w:after="0" w:line="240" w:lineRule="auto"/>
        <w:jc w:val="both"/>
        <w:rPr>
          <w:rFonts w:asciiTheme="minorHAnsi" w:hAnsiTheme="minorHAnsi" w:cs="Tahoma"/>
          <w:b/>
          <w:color w:val="000000" w:themeColor="text1"/>
        </w:rPr>
      </w:pPr>
      <w:r w:rsidRPr="006A34DD">
        <w:rPr>
          <w:rFonts w:asciiTheme="minorHAnsi" w:eastAsia="Times New Roman" w:hAnsiTheme="minorHAnsi" w:cs="Tahoma"/>
          <w:b/>
        </w:rPr>
        <w:t xml:space="preserve">4.   </w:t>
      </w:r>
      <w:r w:rsidRPr="006A34DD">
        <w:rPr>
          <w:rFonts w:asciiTheme="minorHAnsi" w:eastAsia="Times New Roman" w:hAnsiTheme="minorHAnsi"/>
        </w:rPr>
        <w:t xml:space="preserve"> </w:t>
      </w:r>
      <w:r w:rsidRPr="006A34DD">
        <w:rPr>
          <w:rFonts w:asciiTheme="minorHAnsi" w:hAnsiTheme="minorHAnsi" w:cs="Tahoma"/>
          <w:b/>
          <w:color w:val="000000" w:themeColor="text1"/>
        </w:rPr>
        <w:t>ACTIVIDADES DE EVALUACIÓN</w:t>
      </w:r>
    </w:p>
    <w:p w14:paraId="51824B88" w14:textId="77777777" w:rsidR="001C4A4E" w:rsidRPr="00AE093E" w:rsidRDefault="001C4A4E" w:rsidP="00BC4D05">
      <w:pPr>
        <w:pStyle w:val="Prrafodelista"/>
        <w:spacing w:after="0" w:line="240" w:lineRule="auto"/>
        <w:jc w:val="both"/>
        <w:rPr>
          <w:rFonts w:asciiTheme="minorHAnsi" w:hAnsiTheme="minorHAnsi" w:cs="Tahoma"/>
          <w:b/>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3"/>
        <w:gridCol w:w="3100"/>
        <w:gridCol w:w="3260"/>
      </w:tblGrid>
      <w:tr w:rsidR="005751B2" w:rsidRPr="00AE093E" w14:paraId="5A84ED82" w14:textId="77777777" w:rsidTr="00B05BAD">
        <w:trPr>
          <w:trHeight w:val="554"/>
        </w:trPr>
        <w:tc>
          <w:tcPr>
            <w:tcW w:w="0" w:type="auto"/>
            <w:shd w:val="clear" w:color="auto" w:fill="A6A6A6"/>
          </w:tcPr>
          <w:p w14:paraId="2786D9AD" w14:textId="77777777" w:rsidR="005751B2" w:rsidRPr="00AE093E" w:rsidRDefault="005751B2" w:rsidP="00BC4D05">
            <w:pPr>
              <w:spacing w:after="0"/>
              <w:jc w:val="center"/>
              <w:rPr>
                <w:rFonts w:asciiTheme="minorHAnsi" w:hAnsiTheme="minorHAnsi" w:cs="Calibri"/>
                <w:b/>
              </w:rPr>
            </w:pPr>
            <w:r w:rsidRPr="00AE093E">
              <w:rPr>
                <w:rFonts w:asciiTheme="minorHAnsi" w:hAnsiTheme="minorHAnsi" w:cs="Calibri"/>
                <w:b/>
              </w:rPr>
              <w:t>Evidencias de Aprendizaje</w:t>
            </w:r>
          </w:p>
        </w:tc>
        <w:tc>
          <w:tcPr>
            <w:tcW w:w="3100" w:type="dxa"/>
            <w:shd w:val="clear" w:color="auto" w:fill="A6A6A6"/>
          </w:tcPr>
          <w:p w14:paraId="7B597E03" w14:textId="77777777" w:rsidR="005751B2" w:rsidRPr="00AE093E" w:rsidRDefault="005751B2" w:rsidP="00BC4D05">
            <w:pPr>
              <w:spacing w:after="0"/>
              <w:jc w:val="center"/>
              <w:rPr>
                <w:rFonts w:asciiTheme="minorHAnsi" w:hAnsiTheme="minorHAnsi" w:cs="Calibri"/>
                <w:b/>
              </w:rPr>
            </w:pPr>
            <w:r w:rsidRPr="00AE093E">
              <w:rPr>
                <w:rFonts w:asciiTheme="minorHAnsi" w:hAnsiTheme="minorHAnsi" w:cs="Calibri"/>
                <w:b/>
              </w:rPr>
              <w:t>Criterios de Evaluación</w:t>
            </w:r>
          </w:p>
        </w:tc>
        <w:tc>
          <w:tcPr>
            <w:tcW w:w="3260" w:type="dxa"/>
            <w:shd w:val="clear" w:color="auto" w:fill="A6A6A6"/>
          </w:tcPr>
          <w:p w14:paraId="334433D3" w14:textId="77777777" w:rsidR="005751B2" w:rsidRPr="00AE093E" w:rsidRDefault="005751B2" w:rsidP="00BC4D05">
            <w:pPr>
              <w:spacing w:after="0"/>
              <w:jc w:val="center"/>
              <w:rPr>
                <w:rFonts w:asciiTheme="minorHAnsi" w:hAnsiTheme="minorHAnsi" w:cs="Calibri"/>
                <w:b/>
              </w:rPr>
            </w:pPr>
            <w:r w:rsidRPr="00AE093E">
              <w:rPr>
                <w:rFonts w:asciiTheme="minorHAnsi" w:hAnsiTheme="minorHAnsi" w:cs="Calibri"/>
                <w:b/>
              </w:rPr>
              <w:t>Técnicas e Instrumentos de Evaluación</w:t>
            </w:r>
          </w:p>
        </w:tc>
      </w:tr>
      <w:tr w:rsidR="005751B2" w:rsidRPr="00AE093E" w14:paraId="5E12573E" w14:textId="77777777" w:rsidTr="00B05BAD">
        <w:tc>
          <w:tcPr>
            <w:tcW w:w="0" w:type="auto"/>
          </w:tcPr>
          <w:p w14:paraId="796F769B" w14:textId="77777777" w:rsidR="00727FF4" w:rsidRPr="00AE093E" w:rsidRDefault="00727FF4" w:rsidP="00BC4D05">
            <w:pPr>
              <w:spacing w:after="0"/>
              <w:rPr>
                <w:rFonts w:asciiTheme="minorHAnsi" w:hAnsiTheme="minorHAnsi" w:cs="Arial"/>
                <w:b/>
              </w:rPr>
            </w:pPr>
            <w:r w:rsidRPr="00AE093E">
              <w:rPr>
                <w:rFonts w:asciiTheme="minorHAnsi" w:hAnsiTheme="minorHAnsi" w:cs="Arial"/>
                <w:b/>
              </w:rPr>
              <w:t>Evidencias de Conocimiento:</w:t>
            </w:r>
          </w:p>
          <w:p w14:paraId="442618D0" w14:textId="77777777" w:rsidR="00727FF4" w:rsidRPr="00AE093E" w:rsidRDefault="00727FF4" w:rsidP="00BC4D05">
            <w:pPr>
              <w:spacing w:after="0"/>
              <w:rPr>
                <w:rFonts w:asciiTheme="minorHAnsi" w:hAnsiTheme="minorHAnsi" w:cs="Arial"/>
                <w:b/>
              </w:rPr>
            </w:pPr>
          </w:p>
          <w:p w14:paraId="0492AAD3" w14:textId="73B8162A" w:rsidR="00727FF4" w:rsidRPr="00AE093E" w:rsidRDefault="00DA20CC" w:rsidP="00BC4D05">
            <w:pPr>
              <w:spacing w:after="0"/>
              <w:rPr>
                <w:rFonts w:asciiTheme="minorHAnsi" w:hAnsiTheme="minorHAnsi" w:cs="Arial"/>
              </w:rPr>
            </w:pPr>
            <w:r>
              <w:rPr>
                <w:rFonts w:asciiTheme="minorHAnsi" w:hAnsiTheme="minorHAnsi" w:cs="Arial"/>
              </w:rPr>
              <w:t>Respuestas a cuestionarios</w:t>
            </w:r>
            <w:r w:rsidR="00727FF4" w:rsidRPr="00AE093E">
              <w:rPr>
                <w:rFonts w:asciiTheme="minorHAnsi" w:hAnsiTheme="minorHAnsi" w:cs="Arial"/>
              </w:rPr>
              <w:t xml:space="preserve"> y entrevistas del instructor</w:t>
            </w:r>
          </w:p>
          <w:p w14:paraId="0BBB7D68" w14:textId="1A5E307B" w:rsidR="00C431F4" w:rsidRDefault="00C431F4" w:rsidP="00BC4D05">
            <w:pPr>
              <w:spacing w:after="0"/>
              <w:rPr>
                <w:rFonts w:asciiTheme="minorHAnsi" w:hAnsiTheme="minorHAnsi" w:cs="Arial"/>
              </w:rPr>
            </w:pPr>
          </w:p>
          <w:p w14:paraId="2A76A6C4" w14:textId="24E87D01" w:rsidR="00DA20CC" w:rsidRDefault="00DA20CC" w:rsidP="00BC4D05">
            <w:pPr>
              <w:spacing w:after="0"/>
              <w:rPr>
                <w:rFonts w:asciiTheme="minorHAnsi" w:hAnsiTheme="minorHAnsi" w:cs="Arial"/>
              </w:rPr>
            </w:pPr>
          </w:p>
          <w:p w14:paraId="06105400" w14:textId="3B73462A" w:rsidR="00DA20CC" w:rsidRDefault="00DA20CC" w:rsidP="00BC4D05">
            <w:pPr>
              <w:spacing w:after="0"/>
              <w:rPr>
                <w:rFonts w:asciiTheme="minorHAnsi" w:hAnsiTheme="minorHAnsi" w:cs="Arial"/>
              </w:rPr>
            </w:pPr>
          </w:p>
          <w:p w14:paraId="50577BA5" w14:textId="77777777" w:rsidR="00DA20CC" w:rsidRPr="00AE093E" w:rsidRDefault="00DA20CC" w:rsidP="00BC4D05">
            <w:pPr>
              <w:spacing w:after="0"/>
              <w:rPr>
                <w:rFonts w:asciiTheme="minorHAnsi" w:hAnsiTheme="minorHAnsi" w:cs="Arial"/>
              </w:rPr>
            </w:pPr>
          </w:p>
          <w:p w14:paraId="09FA51B3" w14:textId="77777777" w:rsidR="00C431F4" w:rsidRPr="00AE093E" w:rsidRDefault="00C431F4" w:rsidP="00BC4D05">
            <w:pPr>
              <w:spacing w:after="0"/>
              <w:rPr>
                <w:rFonts w:asciiTheme="minorHAnsi" w:hAnsiTheme="minorHAnsi" w:cs="Arial"/>
                <w:b/>
              </w:rPr>
            </w:pPr>
            <w:r w:rsidRPr="00AE093E">
              <w:rPr>
                <w:rFonts w:asciiTheme="minorHAnsi" w:hAnsiTheme="minorHAnsi" w:cs="Arial"/>
                <w:b/>
              </w:rPr>
              <w:t>Evidencias de Desempeño:</w:t>
            </w:r>
          </w:p>
          <w:p w14:paraId="631CF3A7" w14:textId="77777777" w:rsidR="00C431F4" w:rsidRPr="00AE093E" w:rsidRDefault="00C431F4" w:rsidP="00BC4D05">
            <w:pPr>
              <w:spacing w:after="0"/>
              <w:rPr>
                <w:rFonts w:asciiTheme="minorHAnsi" w:hAnsiTheme="minorHAnsi" w:cs="Arial"/>
                <w:b/>
              </w:rPr>
            </w:pPr>
          </w:p>
          <w:p w14:paraId="68BC2D46" w14:textId="4DCF0777" w:rsidR="00C431F4" w:rsidRPr="00AE093E" w:rsidRDefault="00DA20CC" w:rsidP="00BC4D05">
            <w:pPr>
              <w:spacing w:after="0"/>
              <w:rPr>
                <w:rFonts w:asciiTheme="minorHAnsi" w:hAnsiTheme="minorHAnsi" w:cs="Arial"/>
              </w:rPr>
            </w:pPr>
            <w:r>
              <w:rPr>
                <w:rFonts w:asciiTheme="minorHAnsi" w:hAnsiTheme="minorHAnsi" w:cs="Arial"/>
              </w:rPr>
              <w:t>Elaborar diseños eléctricos, realizar instalaciones eléctricas y verificar el funcionamiento de las instalaciones eléctricas.</w:t>
            </w:r>
            <w:r w:rsidR="00C431F4" w:rsidRPr="00AE093E">
              <w:rPr>
                <w:rFonts w:asciiTheme="minorHAnsi" w:hAnsiTheme="minorHAnsi" w:cs="Arial"/>
              </w:rPr>
              <w:t xml:space="preserve"> </w:t>
            </w:r>
          </w:p>
          <w:p w14:paraId="704AF9EB" w14:textId="77777777" w:rsidR="00C431F4" w:rsidRPr="00AE093E" w:rsidRDefault="00C431F4" w:rsidP="00BC4D05">
            <w:pPr>
              <w:spacing w:after="0"/>
              <w:rPr>
                <w:rFonts w:asciiTheme="minorHAnsi" w:hAnsiTheme="minorHAnsi" w:cs="Arial"/>
                <w:b/>
              </w:rPr>
            </w:pPr>
          </w:p>
          <w:p w14:paraId="076292E0" w14:textId="77777777" w:rsidR="00C431F4" w:rsidRPr="00AE093E" w:rsidRDefault="00C431F4" w:rsidP="00BC4D05">
            <w:pPr>
              <w:spacing w:after="0"/>
              <w:rPr>
                <w:rFonts w:asciiTheme="minorHAnsi" w:hAnsiTheme="minorHAnsi" w:cs="Arial"/>
                <w:b/>
              </w:rPr>
            </w:pPr>
          </w:p>
          <w:p w14:paraId="6BA9616E" w14:textId="77777777" w:rsidR="00C431F4" w:rsidRPr="00AE093E" w:rsidRDefault="00C431F4" w:rsidP="00BC4D05">
            <w:pPr>
              <w:spacing w:after="0"/>
              <w:rPr>
                <w:rFonts w:asciiTheme="minorHAnsi" w:hAnsiTheme="minorHAnsi" w:cs="Arial"/>
                <w:b/>
              </w:rPr>
            </w:pPr>
          </w:p>
          <w:p w14:paraId="5C0BB2CB" w14:textId="77777777" w:rsidR="00C431F4" w:rsidRPr="00AE093E" w:rsidRDefault="00C431F4" w:rsidP="00BC4D05">
            <w:pPr>
              <w:spacing w:after="0"/>
              <w:rPr>
                <w:rFonts w:asciiTheme="minorHAnsi" w:hAnsiTheme="minorHAnsi" w:cs="Arial"/>
                <w:b/>
              </w:rPr>
            </w:pPr>
          </w:p>
          <w:p w14:paraId="47D6FD12" w14:textId="77777777" w:rsidR="00C431F4" w:rsidRPr="00AE093E" w:rsidRDefault="00C431F4" w:rsidP="00BC4D05">
            <w:pPr>
              <w:spacing w:after="0"/>
              <w:rPr>
                <w:rFonts w:asciiTheme="minorHAnsi" w:hAnsiTheme="minorHAnsi" w:cs="Arial"/>
                <w:b/>
              </w:rPr>
            </w:pPr>
          </w:p>
          <w:p w14:paraId="1DB787E3" w14:textId="77777777" w:rsidR="00C431F4" w:rsidRPr="00AE093E" w:rsidRDefault="00C431F4" w:rsidP="00BC4D05">
            <w:pPr>
              <w:spacing w:after="0"/>
              <w:rPr>
                <w:rFonts w:asciiTheme="minorHAnsi" w:hAnsiTheme="minorHAnsi" w:cs="Arial"/>
                <w:b/>
              </w:rPr>
            </w:pPr>
          </w:p>
          <w:p w14:paraId="24E4DBF8" w14:textId="77777777" w:rsidR="00C431F4" w:rsidRPr="00AE093E" w:rsidRDefault="00C431F4" w:rsidP="00BC4D05">
            <w:pPr>
              <w:spacing w:after="0"/>
              <w:rPr>
                <w:rFonts w:asciiTheme="minorHAnsi" w:hAnsiTheme="minorHAnsi" w:cs="Arial"/>
                <w:b/>
              </w:rPr>
            </w:pPr>
          </w:p>
          <w:p w14:paraId="664257C8" w14:textId="75321631" w:rsidR="00977266" w:rsidRDefault="00977266" w:rsidP="00BC4D05">
            <w:pPr>
              <w:spacing w:after="0"/>
              <w:rPr>
                <w:rFonts w:asciiTheme="minorHAnsi" w:hAnsiTheme="minorHAnsi" w:cs="Arial"/>
                <w:b/>
              </w:rPr>
            </w:pPr>
          </w:p>
          <w:p w14:paraId="1D8A4778" w14:textId="5CE48F33" w:rsidR="00DA20CC" w:rsidRDefault="00DA20CC" w:rsidP="00BC4D05">
            <w:pPr>
              <w:spacing w:after="0"/>
              <w:rPr>
                <w:rFonts w:asciiTheme="minorHAnsi" w:hAnsiTheme="minorHAnsi" w:cs="Arial"/>
                <w:b/>
              </w:rPr>
            </w:pPr>
          </w:p>
          <w:p w14:paraId="475671BE" w14:textId="5A56542C" w:rsidR="00DA20CC" w:rsidRDefault="00DA20CC" w:rsidP="00BC4D05">
            <w:pPr>
              <w:spacing w:after="0"/>
              <w:rPr>
                <w:rFonts w:asciiTheme="minorHAnsi" w:hAnsiTheme="minorHAnsi" w:cs="Arial"/>
                <w:b/>
              </w:rPr>
            </w:pPr>
          </w:p>
          <w:p w14:paraId="3CE80722" w14:textId="2C667374" w:rsidR="00DA20CC" w:rsidRDefault="00DA20CC" w:rsidP="00BC4D05">
            <w:pPr>
              <w:spacing w:after="0"/>
              <w:rPr>
                <w:rFonts w:asciiTheme="minorHAnsi" w:hAnsiTheme="minorHAnsi" w:cs="Arial"/>
                <w:b/>
              </w:rPr>
            </w:pPr>
          </w:p>
          <w:p w14:paraId="7167E348" w14:textId="39873F90" w:rsidR="00DA20CC" w:rsidRDefault="00DA20CC" w:rsidP="00BC4D05">
            <w:pPr>
              <w:spacing w:after="0"/>
              <w:rPr>
                <w:rFonts w:asciiTheme="minorHAnsi" w:hAnsiTheme="minorHAnsi" w:cs="Arial"/>
                <w:b/>
              </w:rPr>
            </w:pPr>
          </w:p>
          <w:p w14:paraId="149E3B47" w14:textId="1554BC9B" w:rsidR="00DA20CC" w:rsidRDefault="00DA20CC" w:rsidP="00BC4D05">
            <w:pPr>
              <w:spacing w:after="0"/>
              <w:rPr>
                <w:rFonts w:asciiTheme="minorHAnsi" w:hAnsiTheme="minorHAnsi" w:cs="Arial"/>
                <w:b/>
              </w:rPr>
            </w:pPr>
          </w:p>
          <w:p w14:paraId="6ED4476B" w14:textId="77777777" w:rsidR="00DA20CC" w:rsidRPr="00AE093E" w:rsidRDefault="00DA20CC" w:rsidP="00BC4D05">
            <w:pPr>
              <w:spacing w:after="0"/>
              <w:rPr>
                <w:rFonts w:asciiTheme="minorHAnsi" w:hAnsiTheme="minorHAnsi" w:cs="Arial"/>
                <w:b/>
              </w:rPr>
            </w:pPr>
          </w:p>
          <w:p w14:paraId="4E02D09E" w14:textId="77777777" w:rsidR="00DA20CC" w:rsidRDefault="00DA20CC" w:rsidP="00BC4D05">
            <w:pPr>
              <w:spacing w:after="0"/>
              <w:rPr>
                <w:rFonts w:asciiTheme="minorHAnsi" w:hAnsiTheme="minorHAnsi" w:cs="Arial"/>
                <w:b/>
              </w:rPr>
            </w:pPr>
          </w:p>
          <w:p w14:paraId="651968A0" w14:textId="77777777" w:rsidR="00DA20CC" w:rsidRDefault="00DA20CC" w:rsidP="00BC4D05">
            <w:pPr>
              <w:spacing w:after="0"/>
              <w:rPr>
                <w:rFonts w:asciiTheme="minorHAnsi" w:hAnsiTheme="minorHAnsi" w:cs="Arial"/>
                <w:b/>
              </w:rPr>
            </w:pPr>
          </w:p>
          <w:p w14:paraId="2DF4B27C" w14:textId="77777777" w:rsidR="00DA20CC" w:rsidRDefault="00DA20CC" w:rsidP="00BC4D05">
            <w:pPr>
              <w:spacing w:after="0"/>
              <w:rPr>
                <w:rFonts w:asciiTheme="minorHAnsi" w:hAnsiTheme="minorHAnsi" w:cs="Arial"/>
                <w:b/>
              </w:rPr>
            </w:pPr>
          </w:p>
          <w:p w14:paraId="27BA2DB2" w14:textId="77777777" w:rsidR="00DA20CC" w:rsidRDefault="00DA20CC" w:rsidP="00BC4D05">
            <w:pPr>
              <w:spacing w:after="0"/>
              <w:rPr>
                <w:rFonts w:asciiTheme="minorHAnsi" w:hAnsiTheme="minorHAnsi" w:cs="Arial"/>
                <w:b/>
              </w:rPr>
            </w:pPr>
          </w:p>
          <w:p w14:paraId="092B9E90" w14:textId="77777777" w:rsidR="00DA20CC" w:rsidRDefault="00DA20CC" w:rsidP="00BC4D05">
            <w:pPr>
              <w:spacing w:after="0"/>
              <w:rPr>
                <w:rFonts w:asciiTheme="minorHAnsi" w:hAnsiTheme="minorHAnsi" w:cs="Arial"/>
                <w:b/>
              </w:rPr>
            </w:pPr>
          </w:p>
          <w:p w14:paraId="563BEDFC" w14:textId="77777777" w:rsidR="00DA20CC" w:rsidRDefault="00DA20CC" w:rsidP="00BC4D05">
            <w:pPr>
              <w:spacing w:after="0"/>
              <w:rPr>
                <w:rFonts w:asciiTheme="minorHAnsi" w:hAnsiTheme="minorHAnsi" w:cs="Arial"/>
                <w:b/>
              </w:rPr>
            </w:pPr>
          </w:p>
          <w:p w14:paraId="475F73CA" w14:textId="77777777" w:rsidR="00DA20CC" w:rsidRDefault="00DA20CC" w:rsidP="00BC4D05">
            <w:pPr>
              <w:spacing w:after="0"/>
              <w:rPr>
                <w:rFonts w:asciiTheme="minorHAnsi" w:hAnsiTheme="minorHAnsi" w:cs="Arial"/>
                <w:b/>
              </w:rPr>
            </w:pPr>
          </w:p>
          <w:p w14:paraId="30235F84" w14:textId="77777777" w:rsidR="00DA20CC" w:rsidRDefault="00DA20CC" w:rsidP="00BC4D05">
            <w:pPr>
              <w:spacing w:after="0"/>
              <w:rPr>
                <w:rFonts w:asciiTheme="minorHAnsi" w:hAnsiTheme="minorHAnsi" w:cs="Arial"/>
                <w:b/>
              </w:rPr>
            </w:pPr>
          </w:p>
          <w:p w14:paraId="17A093C0" w14:textId="77777777" w:rsidR="00DA20CC" w:rsidRDefault="00DA20CC" w:rsidP="00BC4D05">
            <w:pPr>
              <w:spacing w:after="0"/>
              <w:rPr>
                <w:rFonts w:asciiTheme="minorHAnsi" w:hAnsiTheme="minorHAnsi" w:cs="Arial"/>
                <w:b/>
              </w:rPr>
            </w:pPr>
          </w:p>
          <w:p w14:paraId="6743E7EA" w14:textId="77777777" w:rsidR="00DA20CC" w:rsidRDefault="00DA20CC" w:rsidP="00BC4D05">
            <w:pPr>
              <w:spacing w:after="0"/>
              <w:rPr>
                <w:rFonts w:asciiTheme="minorHAnsi" w:hAnsiTheme="minorHAnsi" w:cs="Arial"/>
                <w:b/>
              </w:rPr>
            </w:pPr>
          </w:p>
          <w:p w14:paraId="28D064A0" w14:textId="77777777" w:rsidR="00DA20CC" w:rsidRDefault="00DA20CC" w:rsidP="00BC4D05">
            <w:pPr>
              <w:spacing w:after="0"/>
              <w:rPr>
                <w:rFonts w:asciiTheme="minorHAnsi" w:hAnsiTheme="minorHAnsi" w:cs="Arial"/>
                <w:b/>
              </w:rPr>
            </w:pPr>
          </w:p>
          <w:p w14:paraId="6C57AE71" w14:textId="77777777" w:rsidR="00DA20CC" w:rsidRDefault="00DA20CC" w:rsidP="00BC4D05">
            <w:pPr>
              <w:spacing w:after="0"/>
              <w:rPr>
                <w:rFonts w:asciiTheme="minorHAnsi" w:hAnsiTheme="minorHAnsi" w:cs="Arial"/>
                <w:b/>
              </w:rPr>
            </w:pPr>
          </w:p>
          <w:p w14:paraId="00517352" w14:textId="77777777" w:rsidR="00DA20CC" w:rsidRDefault="00DA20CC" w:rsidP="00BC4D05">
            <w:pPr>
              <w:spacing w:after="0"/>
              <w:rPr>
                <w:rFonts w:asciiTheme="minorHAnsi" w:hAnsiTheme="minorHAnsi" w:cs="Arial"/>
                <w:b/>
              </w:rPr>
            </w:pPr>
          </w:p>
          <w:p w14:paraId="54AD97BE" w14:textId="77777777" w:rsidR="00DA20CC" w:rsidRDefault="00DA20CC" w:rsidP="00BC4D05">
            <w:pPr>
              <w:spacing w:after="0"/>
              <w:rPr>
                <w:rFonts w:asciiTheme="minorHAnsi" w:hAnsiTheme="minorHAnsi" w:cs="Arial"/>
                <w:b/>
              </w:rPr>
            </w:pPr>
          </w:p>
          <w:p w14:paraId="3DA1829F" w14:textId="4FC1B0EF" w:rsidR="00C431F4" w:rsidRPr="00AE093E" w:rsidRDefault="00694F40" w:rsidP="00BC4D05">
            <w:pPr>
              <w:spacing w:after="0"/>
              <w:rPr>
                <w:rFonts w:asciiTheme="minorHAnsi" w:hAnsiTheme="minorHAnsi" w:cs="Arial"/>
                <w:b/>
              </w:rPr>
            </w:pPr>
            <w:r w:rsidRPr="00AE093E">
              <w:rPr>
                <w:rFonts w:asciiTheme="minorHAnsi" w:hAnsiTheme="minorHAnsi" w:cs="Arial"/>
                <w:b/>
              </w:rPr>
              <w:t>Evidencias de</w:t>
            </w:r>
            <w:r w:rsidR="00C431F4" w:rsidRPr="00AE093E">
              <w:rPr>
                <w:rFonts w:asciiTheme="minorHAnsi" w:hAnsiTheme="minorHAnsi" w:cs="Arial"/>
                <w:b/>
              </w:rPr>
              <w:t xml:space="preserve"> Producto:</w:t>
            </w:r>
          </w:p>
          <w:p w14:paraId="326324BB" w14:textId="69FAC756" w:rsidR="00C431F4" w:rsidRDefault="002769D4" w:rsidP="00BC4D05">
            <w:pPr>
              <w:spacing w:after="0" w:line="240" w:lineRule="auto"/>
              <w:jc w:val="both"/>
              <w:rPr>
                <w:rFonts w:asciiTheme="minorHAnsi" w:hAnsiTheme="minorHAnsi" w:cs="Arial"/>
              </w:rPr>
            </w:pPr>
            <w:r>
              <w:rPr>
                <w:rFonts w:asciiTheme="minorHAnsi" w:hAnsiTheme="minorHAnsi" w:cs="Arial"/>
              </w:rPr>
              <w:t>Planos eléctricos y memorias de cálculos de los diseños eléctricos para instalaciones internas de uso final.</w:t>
            </w:r>
          </w:p>
          <w:p w14:paraId="54BE0FDF" w14:textId="77777777" w:rsidR="002769D4" w:rsidRPr="00AE093E" w:rsidRDefault="002769D4" w:rsidP="00BC4D05">
            <w:pPr>
              <w:spacing w:after="0" w:line="240" w:lineRule="auto"/>
              <w:jc w:val="both"/>
              <w:rPr>
                <w:rFonts w:asciiTheme="minorHAnsi" w:hAnsiTheme="minorHAnsi" w:cs="Arial"/>
              </w:rPr>
            </w:pPr>
          </w:p>
          <w:p w14:paraId="09FBD8F4" w14:textId="27FA9B2A" w:rsidR="00C431F4" w:rsidRPr="00AE093E" w:rsidRDefault="002769D4" w:rsidP="00BC4D05">
            <w:pPr>
              <w:spacing w:after="0" w:line="240" w:lineRule="auto"/>
              <w:jc w:val="both"/>
              <w:rPr>
                <w:rFonts w:asciiTheme="minorHAnsi" w:hAnsiTheme="minorHAnsi" w:cs="Arial"/>
              </w:rPr>
            </w:pPr>
            <w:r>
              <w:rPr>
                <w:rFonts w:asciiTheme="minorHAnsi" w:hAnsiTheme="minorHAnsi" w:cs="Arial"/>
              </w:rPr>
              <w:t>Listados de materiales, herramientas y equipos.</w:t>
            </w:r>
            <w:r w:rsidR="00C431F4" w:rsidRPr="00AE093E">
              <w:rPr>
                <w:rFonts w:asciiTheme="minorHAnsi" w:hAnsiTheme="minorHAnsi" w:cs="Arial"/>
              </w:rPr>
              <w:t xml:space="preserve"> </w:t>
            </w:r>
          </w:p>
          <w:p w14:paraId="1DBEC8DB" w14:textId="77777777" w:rsidR="00C431F4" w:rsidRPr="00AE093E" w:rsidRDefault="00C431F4" w:rsidP="00BC4D05">
            <w:pPr>
              <w:spacing w:after="0" w:line="240" w:lineRule="auto"/>
              <w:jc w:val="both"/>
              <w:rPr>
                <w:rFonts w:asciiTheme="minorHAnsi" w:hAnsiTheme="minorHAnsi" w:cs="Arial"/>
              </w:rPr>
            </w:pPr>
          </w:p>
          <w:p w14:paraId="3998FFFE" w14:textId="2D6A34FE" w:rsidR="00C431F4" w:rsidRDefault="002769D4" w:rsidP="002769D4">
            <w:pPr>
              <w:spacing w:after="0" w:line="240" w:lineRule="auto"/>
              <w:jc w:val="both"/>
              <w:rPr>
                <w:rFonts w:asciiTheme="minorHAnsi" w:hAnsiTheme="minorHAnsi" w:cs="Arial"/>
                <w:color w:val="000000"/>
                <w:shd w:val="clear" w:color="auto" w:fill="FFFFFF"/>
              </w:rPr>
            </w:pPr>
            <w:r>
              <w:rPr>
                <w:rFonts w:asciiTheme="minorHAnsi" w:hAnsiTheme="minorHAnsi" w:cs="Arial"/>
                <w:color w:val="000000"/>
                <w:shd w:val="clear" w:color="auto" w:fill="FFFFFF"/>
              </w:rPr>
              <w:t>Montajes eléctricos de las instalaciones internas para uso final, de acuerdo con el diseño eléctrico.</w:t>
            </w:r>
          </w:p>
          <w:p w14:paraId="5E7FCE1C" w14:textId="1AE630D7" w:rsidR="002769D4" w:rsidRDefault="002769D4" w:rsidP="002769D4">
            <w:pPr>
              <w:spacing w:after="0" w:line="240" w:lineRule="auto"/>
              <w:jc w:val="both"/>
              <w:rPr>
                <w:rFonts w:asciiTheme="minorHAnsi" w:hAnsiTheme="minorHAnsi" w:cs="Arial"/>
              </w:rPr>
            </w:pPr>
          </w:p>
          <w:p w14:paraId="0BEC5BBC" w14:textId="44F0B754" w:rsidR="002769D4" w:rsidRPr="00AE093E" w:rsidRDefault="002769D4" w:rsidP="002769D4">
            <w:pPr>
              <w:spacing w:after="0" w:line="240" w:lineRule="auto"/>
              <w:jc w:val="both"/>
              <w:rPr>
                <w:rFonts w:asciiTheme="minorHAnsi" w:hAnsiTheme="minorHAnsi" w:cs="Arial"/>
              </w:rPr>
            </w:pPr>
            <w:r>
              <w:rPr>
                <w:rFonts w:asciiTheme="minorHAnsi" w:hAnsiTheme="minorHAnsi" w:cs="Arial"/>
              </w:rPr>
              <w:t>Registro de los parámetros eléctricos registrados para verificar el funcionamiento de las instalaciones eléctricas, de acuerdo con la reglamentación vigente establecida.</w:t>
            </w:r>
          </w:p>
          <w:p w14:paraId="41663B36" w14:textId="77777777" w:rsidR="00C431F4" w:rsidRPr="00AE093E" w:rsidRDefault="00C431F4" w:rsidP="00BC4D05">
            <w:pPr>
              <w:spacing w:after="0"/>
              <w:rPr>
                <w:rFonts w:asciiTheme="minorHAnsi" w:hAnsiTheme="minorHAnsi" w:cs="Arial"/>
              </w:rPr>
            </w:pPr>
          </w:p>
          <w:p w14:paraId="2533C76C" w14:textId="2156FE7F" w:rsidR="005751B2" w:rsidRPr="00AE093E" w:rsidRDefault="005751B2" w:rsidP="00BC4D05">
            <w:pPr>
              <w:spacing w:after="0"/>
              <w:rPr>
                <w:rFonts w:asciiTheme="minorHAnsi" w:hAnsiTheme="minorHAnsi" w:cs="Calibri"/>
                <w:b/>
              </w:rPr>
            </w:pPr>
          </w:p>
        </w:tc>
        <w:tc>
          <w:tcPr>
            <w:tcW w:w="3100" w:type="dxa"/>
          </w:tcPr>
          <w:p w14:paraId="652A9D58" w14:textId="77777777" w:rsidR="00DA20CC" w:rsidRDefault="00DA20CC" w:rsidP="00DA20CC">
            <w:r>
              <w:lastRenderedPageBreak/>
              <w:t>Identifica las actividades vinculadas en la ejecución de la orden de trabajo según protocolos establecidos.</w:t>
            </w:r>
          </w:p>
          <w:p w14:paraId="3999FB24" w14:textId="472F403C" w:rsidR="00DA20CC" w:rsidRDefault="00DA20CC" w:rsidP="007539B4"/>
          <w:p w14:paraId="7AC008B9" w14:textId="77777777" w:rsidR="00DA20CC" w:rsidRDefault="00DA20CC" w:rsidP="007539B4"/>
          <w:p w14:paraId="7E0CCAB5" w14:textId="3A99CEA9" w:rsidR="007539B4" w:rsidRDefault="007539B4" w:rsidP="007539B4">
            <w:r>
              <w:t>Realiza adecuadamente la instalación eléctrica evaluando los riesgos eléctricos conforme al diseño establecido y las normas vigentes</w:t>
            </w:r>
          </w:p>
          <w:p w14:paraId="4BC988A0" w14:textId="77777777" w:rsidR="007539B4" w:rsidRDefault="007539B4" w:rsidP="007539B4">
            <w:r>
              <w:t>Ajusta las protecciones eléctricas de acuerdo a las especificaciones técnicas</w:t>
            </w:r>
          </w:p>
          <w:p w14:paraId="0D8B3A2B" w14:textId="74EEC48B" w:rsidR="007539B4" w:rsidRDefault="007539B4" w:rsidP="007539B4">
            <w:r>
              <w:t>Propone soluciones técnicas viables para mejorar la eficiencia del sistema según procedimientos establecidos.</w:t>
            </w:r>
          </w:p>
          <w:p w14:paraId="178B90DB" w14:textId="4E594BF4" w:rsidR="00DA20CC" w:rsidRDefault="00DA20CC" w:rsidP="00DA20CC">
            <w:r>
              <w:t xml:space="preserve">Selecciona los equipos de medición adecuados para verificar el funcionamiento de la instalación eléctrica cumpliendo con la normatividad vigente. </w:t>
            </w:r>
          </w:p>
          <w:p w14:paraId="39DBE7BE" w14:textId="77777777" w:rsidR="00DA20CC" w:rsidRDefault="00DA20CC" w:rsidP="00DA20CC">
            <w:r>
              <w:t>Identifica las desviaciones presentadas para responder a la normatividad vigente.</w:t>
            </w:r>
          </w:p>
          <w:p w14:paraId="44562669" w14:textId="77777777" w:rsidR="00DA20CC" w:rsidRDefault="00DA20CC" w:rsidP="00DA20CC">
            <w:r>
              <w:t>Corrige las desviaciones presentadas cumpliendo con la normatividad técnica vigente.</w:t>
            </w:r>
          </w:p>
          <w:p w14:paraId="7C3A6CC3" w14:textId="7080C828" w:rsidR="00DA20CC" w:rsidRDefault="00DA20CC" w:rsidP="00DA20CC">
            <w:r>
              <w:lastRenderedPageBreak/>
              <w:t>Verifica los parámetros eléctricos característicos de la red aplicando reglas de seguridad según normatividad vigente.</w:t>
            </w:r>
          </w:p>
          <w:p w14:paraId="4C36E777" w14:textId="77777777" w:rsidR="00DA20CC" w:rsidRDefault="00DA20CC" w:rsidP="00DA20CC">
            <w:r>
              <w:t>Realiza el expediente técnico cumpliendo con el pliego de especificaciones y las normas técnicas vigentes</w:t>
            </w:r>
          </w:p>
          <w:p w14:paraId="715AADA0" w14:textId="77777777" w:rsidR="00DA20CC" w:rsidRDefault="00DA20CC" w:rsidP="00DA20CC">
            <w:r>
              <w:t>Presenta el plano y demás requisitos del diseño de la instalación eléctrica según normatividad vigente.</w:t>
            </w:r>
          </w:p>
          <w:p w14:paraId="569796EB" w14:textId="77777777" w:rsidR="007539B4" w:rsidRDefault="007539B4" w:rsidP="007539B4">
            <w:r>
              <w:t>Diligencia formatos de acuerdo a las pruebas realizadas cumpliendo la normatividad establecida.</w:t>
            </w:r>
          </w:p>
          <w:p w14:paraId="282749D2" w14:textId="0D60D9D7" w:rsidR="005751B2" w:rsidRPr="00AE093E" w:rsidRDefault="005751B2" w:rsidP="007539B4">
            <w:pPr>
              <w:autoSpaceDE w:val="0"/>
              <w:autoSpaceDN w:val="0"/>
              <w:adjustRightInd w:val="0"/>
              <w:spacing w:after="0" w:line="240" w:lineRule="auto"/>
              <w:ind w:left="15"/>
              <w:jc w:val="both"/>
              <w:rPr>
                <w:rFonts w:asciiTheme="minorHAnsi" w:hAnsiTheme="minorHAnsi" w:cs="Arial"/>
                <w:lang w:eastAsia="es-CO"/>
              </w:rPr>
            </w:pPr>
          </w:p>
        </w:tc>
        <w:tc>
          <w:tcPr>
            <w:tcW w:w="3260" w:type="dxa"/>
          </w:tcPr>
          <w:p w14:paraId="0647C573" w14:textId="5727602B" w:rsidR="005751B2" w:rsidRPr="00AE093E" w:rsidRDefault="005751B2" w:rsidP="00BC4D05">
            <w:pPr>
              <w:spacing w:after="0"/>
              <w:jc w:val="both"/>
              <w:rPr>
                <w:rFonts w:asciiTheme="minorHAnsi" w:hAnsiTheme="minorHAnsi" w:cs="Calibri"/>
                <w:bCs/>
                <w:lang w:val="es-CO"/>
              </w:rPr>
            </w:pPr>
            <w:r w:rsidRPr="00AE093E">
              <w:rPr>
                <w:rFonts w:asciiTheme="minorHAnsi" w:hAnsiTheme="minorHAnsi"/>
              </w:rPr>
              <w:lastRenderedPageBreak/>
              <w:t xml:space="preserve">Cuestionario de preguntas y entrevista individual del instructor a cada aprendiz. Se </w:t>
            </w:r>
            <w:r w:rsidR="00F96969" w:rsidRPr="00AE093E">
              <w:rPr>
                <w:rFonts w:asciiTheme="minorHAnsi" w:hAnsiTheme="minorHAnsi"/>
              </w:rPr>
              <w:t>evaluará</w:t>
            </w:r>
            <w:r w:rsidRPr="00AE093E">
              <w:rPr>
                <w:rFonts w:asciiTheme="minorHAnsi" w:hAnsiTheme="minorHAnsi"/>
              </w:rPr>
              <w:t xml:space="preserve"> la c</w:t>
            </w:r>
            <w:r w:rsidRPr="00AE093E">
              <w:rPr>
                <w:rFonts w:asciiTheme="minorHAnsi" w:hAnsiTheme="minorHAnsi" w:cs="Calibri"/>
              </w:rPr>
              <w:t>laridad, pertinencia y validez, de la información consignada en los informes solicitados.</w:t>
            </w:r>
          </w:p>
          <w:p w14:paraId="0A6E7D2F" w14:textId="77777777" w:rsidR="005751B2" w:rsidRPr="00AE093E" w:rsidRDefault="005751B2" w:rsidP="00BC4D05">
            <w:pPr>
              <w:spacing w:after="0"/>
              <w:jc w:val="both"/>
              <w:rPr>
                <w:rFonts w:asciiTheme="minorHAnsi" w:hAnsiTheme="minorHAnsi" w:cs="Calibri"/>
                <w:b/>
              </w:rPr>
            </w:pPr>
          </w:p>
          <w:p w14:paraId="677F4764" w14:textId="77777777" w:rsidR="005751B2" w:rsidRPr="00AE093E" w:rsidRDefault="005751B2" w:rsidP="00BC4D05">
            <w:pPr>
              <w:spacing w:after="0"/>
              <w:jc w:val="both"/>
              <w:rPr>
                <w:rFonts w:asciiTheme="minorHAnsi" w:hAnsiTheme="minorHAnsi" w:cs="Calibri"/>
              </w:rPr>
            </w:pPr>
            <w:r w:rsidRPr="00AE093E">
              <w:rPr>
                <w:rFonts w:asciiTheme="minorHAnsi" w:hAnsiTheme="minorHAnsi" w:cs="Calibri"/>
              </w:rPr>
              <w:t>Listas de chequeo de desempeño.</w:t>
            </w:r>
          </w:p>
          <w:p w14:paraId="18E2AC8F" w14:textId="62174864" w:rsidR="005751B2" w:rsidRPr="00AE093E" w:rsidRDefault="005751B2" w:rsidP="00BC4D05">
            <w:pPr>
              <w:spacing w:after="0"/>
              <w:jc w:val="both"/>
              <w:rPr>
                <w:rFonts w:asciiTheme="minorHAnsi" w:hAnsiTheme="minorHAnsi" w:cs="Calibri"/>
              </w:rPr>
            </w:pPr>
            <w:r w:rsidRPr="00AE093E">
              <w:rPr>
                <w:rFonts w:asciiTheme="minorHAnsi" w:hAnsiTheme="minorHAnsi" w:cs="Calibri"/>
              </w:rPr>
              <w:t xml:space="preserve">Observación directa del instructor durante </w:t>
            </w:r>
            <w:r w:rsidR="002769D4">
              <w:rPr>
                <w:rFonts w:asciiTheme="minorHAnsi" w:hAnsiTheme="minorHAnsi" w:cs="Calibri"/>
              </w:rPr>
              <w:t>la ejecución de las actividades de aprendizaje</w:t>
            </w:r>
          </w:p>
          <w:p w14:paraId="4B02ACA3" w14:textId="77777777" w:rsidR="005751B2" w:rsidRPr="00AE093E" w:rsidRDefault="005751B2" w:rsidP="00BC4D05">
            <w:pPr>
              <w:spacing w:after="0"/>
              <w:jc w:val="both"/>
              <w:rPr>
                <w:rFonts w:asciiTheme="minorHAnsi" w:hAnsiTheme="minorHAnsi" w:cs="Calibri"/>
              </w:rPr>
            </w:pPr>
          </w:p>
          <w:p w14:paraId="40A5B604" w14:textId="77777777" w:rsidR="005751B2" w:rsidRPr="00AE093E" w:rsidRDefault="005751B2" w:rsidP="00BC4D05">
            <w:pPr>
              <w:spacing w:after="0"/>
              <w:jc w:val="both"/>
              <w:rPr>
                <w:rFonts w:asciiTheme="minorHAnsi" w:hAnsiTheme="minorHAnsi" w:cs="Calibri"/>
              </w:rPr>
            </w:pPr>
          </w:p>
          <w:p w14:paraId="30449843" w14:textId="77777777" w:rsidR="005751B2" w:rsidRPr="00AE093E" w:rsidRDefault="005751B2" w:rsidP="00BC4D05">
            <w:pPr>
              <w:spacing w:after="0"/>
              <w:jc w:val="both"/>
              <w:rPr>
                <w:rFonts w:asciiTheme="minorHAnsi" w:hAnsiTheme="minorHAnsi" w:cs="Calibri"/>
              </w:rPr>
            </w:pPr>
          </w:p>
          <w:p w14:paraId="2D5C3F1A" w14:textId="77777777" w:rsidR="00C431F4" w:rsidRPr="00AE093E" w:rsidRDefault="00C431F4" w:rsidP="00BC4D05">
            <w:pPr>
              <w:spacing w:after="0"/>
              <w:jc w:val="both"/>
              <w:rPr>
                <w:rFonts w:asciiTheme="minorHAnsi" w:hAnsiTheme="minorHAnsi" w:cs="Calibri"/>
              </w:rPr>
            </w:pPr>
          </w:p>
          <w:p w14:paraId="46ED85D0" w14:textId="77777777" w:rsidR="00C431F4" w:rsidRPr="00AE093E" w:rsidRDefault="00C431F4" w:rsidP="00BC4D05">
            <w:pPr>
              <w:spacing w:after="0"/>
              <w:jc w:val="both"/>
              <w:rPr>
                <w:rFonts w:asciiTheme="minorHAnsi" w:hAnsiTheme="minorHAnsi" w:cs="Calibri"/>
              </w:rPr>
            </w:pPr>
          </w:p>
          <w:p w14:paraId="21334D56" w14:textId="77777777" w:rsidR="00C431F4" w:rsidRPr="00AE093E" w:rsidRDefault="00C431F4" w:rsidP="00BC4D05">
            <w:pPr>
              <w:spacing w:after="0"/>
              <w:jc w:val="both"/>
              <w:rPr>
                <w:rFonts w:asciiTheme="minorHAnsi" w:hAnsiTheme="minorHAnsi" w:cs="Calibri"/>
              </w:rPr>
            </w:pPr>
          </w:p>
          <w:p w14:paraId="482AAEBD" w14:textId="77777777" w:rsidR="00C431F4" w:rsidRPr="00AE093E" w:rsidRDefault="00C431F4" w:rsidP="00BC4D05">
            <w:pPr>
              <w:spacing w:after="0"/>
              <w:jc w:val="both"/>
              <w:rPr>
                <w:rFonts w:asciiTheme="minorHAnsi" w:hAnsiTheme="minorHAnsi" w:cs="Calibri"/>
              </w:rPr>
            </w:pPr>
          </w:p>
          <w:p w14:paraId="287E61FA" w14:textId="77777777" w:rsidR="00C431F4" w:rsidRPr="00AE093E" w:rsidRDefault="00C431F4" w:rsidP="00BC4D05">
            <w:pPr>
              <w:spacing w:after="0"/>
              <w:jc w:val="both"/>
              <w:rPr>
                <w:rFonts w:asciiTheme="minorHAnsi" w:hAnsiTheme="minorHAnsi" w:cs="Calibri"/>
              </w:rPr>
            </w:pPr>
          </w:p>
          <w:p w14:paraId="13817B15" w14:textId="77777777" w:rsidR="00C431F4" w:rsidRPr="00AE093E" w:rsidRDefault="00C431F4" w:rsidP="00BC4D05">
            <w:pPr>
              <w:spacing w:after="0"/>
              <w:jc w:val="both"/>
              <w:rPr>
                <w:rFonts w:asciiTheme="minorHAnsi" w:hAnsiTheme="minorHAnsi" w:cs="Calibri"/>
              </w:rPr>
            </w:pPr>
          </w:p>
          <w:p w14:paraId="52920FE4" w14:textId="77777777" w:rsidR="005751B2" w:rsidRPr="00AE093E" w:rsidRDefault="005751B2" w:rsidP="00BC4D05">
            <w:pPr>
              <w:spacing w:after="0"/>
              <w:jc w:val="both"/>
              <w:rPr>
                <w:rFonts w:asciiTheme="minorHAnsi" w:hAnsiTheme="minorHAnsi" w:cs="Calibri"/>
              </w:rPr>
            </w:pPr>
          </w:p>
          <w:p w14:paraId="18CD1EC3" w14:textId="77777777" w:rsidR="00C431F4" w:rsidRPr="00AE093E" w:rsidRDefault="00C431F4" w:rsidP="00BC4D05">
            <w:pPr>
              <w:spacing w:after="0"/>
              <w:jc w:val="both"/>
              <w:rPr>
                <w:rFonts w:asciiTheme="minorHAnsi" w:hAnsiTheme="minorHAnsi" w:cs="Calibri"/>
              </w:rPr>
            </w:pPr>
          </w:p>
          <w:p w14:paraId="1021E593" w14:textId="77777777" w:rsidR="00C431F4" w:rsidRPr="00AE093E" w:rsidRDefault="00C431F4" w:rsidP="00BC4D05">
            <w:pPr>
              <w:spacing w:after="0"/>
              <w:jc w:val="both"/>
              <w:rPr>
                <w:rFonts w:asciiTheme="minorHAnsi" w:hAnsiTheme="minorHAnsi" w:cs="Calibri"/>
              </w:rPr>
            </w:pPr>
          </w:p>
          <w:p w14:paraId="7F70FDDB" w14:textId="77777777" w:rsidR="00C431F4" w:rsidRPr="00AE093E" w:rsidRDefault="00C431F4" w:rsidP="00BC4D05">
            <w:pPr>
              <w:spacing w:after="0"/>
              <w:jc w:val="both"/>
              <w:rPr>
                <w:rFonts w:asciiTheme="minorHAnsi" w:hAnsiTheme="minorHAnsi" w:cs="Calibri"/>
              </w:rPr>
            </w:pPr>
          </w:p>
          <w:p w14:paraId="2CC7C960" w14:textId="77777777" w:rsidR="00C431F4" w:rsidRPr="00AE093E" w:rsidRDefault="00C431F4" w:rsidP="00BC4D05">
            <w:pPr>
              <w:spacing w:after="0"/>
              <w:jc w:val="both"/>
              <w:rPr>
                <w:rFonts w:asciiTheme="minorHAnsi" w:hAnsiTheme="minorHAnsi" w:cs="Calibri"/>
              </w:rPr>
            </w:pPr>
          </w:p>
          <w:p w14:paraId="07852372" w14:textId="77777777" w:rsidR="00C431F4" w:rsidRPr="00AE093E" w:rsidRDefault="00C431F4" w:rsidP="00BC4D05">
            <w:pPr>
              <w:spacing w:after="0"/>
              <w:jc w:val="both"/>
              <w:rPr>
                <w:rFonts w:asciiTheme="minorHAnsi" w:hAnsiTheme="minorHAnsi" w:cs="Calibri"/>
              </w:rPr>
            </w:pPr>
          </w:p>
          <w:p w14:paraId="1A2E6E9F" w14:textId="77777777" w:rsidR="00977266" w:rsidRPr="00AE093E" w:rsidRDefault="00977266" w:rsidP="00BC4D05">
            <w:pPr>
              <w:spacing w:after="0"/>
              <w:jc w:val="both"/>
              <w:rPr>
                <w:rFonts w:asciiTheme="minorHAnsi" w:hAnsiTheme="minorHAnsi" w:cs="Calibri"/>
              </w:rPr>
            </w:pPr>
          </w:p>
          <w:p w14:paraId="025690DF" w14:textId="77777777" w:rsidR="00977266" w:rsidRPr="00AE093E" w:rsidRDefault="00977266" w:rsidP="00BC4D05">
            <w:pPr>
              <w:spacing w:after="0"/>
              <w:jc w:val="both"/>
              <w:rPr>
                <w:rFonts w:asciiTheme="minorHAnsi" w:hAnsiTheme="minorHAnsi" w:cs="Calibri"/>
              </w:rPr>
            </w:pPr>
          </w:p>
          <w:p w14:paraId="19AD8F67" w14:textId="77777777" w:rsidR="00C431F4" w:rsidRPr="00AE093E" w:rsidRDefault="00C431F4" w:rsidP="00BC4D05">
            <w:pPr>
              <w:spacing w:after="0"/>
              <w:jc w:val="both"/>
              <w:rPr>
                <w:rFonts w:asciiTheme="minorHAnsi" w:hAnsiTheme="minorHAnsi" w:cs="Calibri"/>
              </w:rPr>
            </w:pPr>
          </w:p>
          <w:p w14:paraId="0593E491" w14:textId="77777777" w:rsidR="002769D4" w:rsidRDefault="002769D4" w:rsidP="00BC4D05">
            <w:pPr>
              <w:spacing w:after="0"/>
              <w:jc w:val="both"/>
              <w:rPr>
                <w:rFonts w:asciiTheme="minorHAnsi" w:hAnsiTheme="minorHAnsi" w:cs="Calibri"/>
              </w:rPr>
            </w:pPr>
          </w:p>
          <w:p w14:paraId="421DC407" w14:textId="77777777" w:rsidR="002769D4" w:rsidRDefault="002769D4" w:rsidP="00BC4D05">
            <w:pPr>
              <w:spacing w:after="0"/>
              <w:jc w:val="both"/>
              <w:rPr>
                <w:rFonts w:asciiTheme="minorHAnsi" w:hAnsiTheme="minorHAnsi" w:cs="Calibri"/>
              </w:rPr>
            </w:pPr>
          </w:p>
          <w:p w14:paraId="1BDB103F" w14:textId="77777777" w:rsidR="002769D4" w:rsidRDefault="002769D4" w:rsidP="00BC4D05">
            <w:pPr>
              <w:spacing w:after="0"/>
              <w:jc w:val="both"/>
              <w:rPr>
                <w:rFonts w:asciiTheme="minorHAnsi" w:hAnsiTheme="minorHAnsi" w:cs="Calibri"/>
              </w:rPr>
            </w:pPr>
          </w:p>
          <w:p w14:paraId="45982218" w14:textId="77777777" w:rsidR="002769D4" w:rsidRDefault="002769D4" w:rsidP="00BC4D05">
            <w:pPr>
              <w:spacing w:after="0"/>
              <w:jc w:val="both"/>
              <w:rPr>
                <w:rFonts w:asciiTheme="minorHAnsi" w:hAnsiTheme="minorHAnsi" w:cs="Calibri"/>
              </w:rPr>
            </w:pPr>
          </w:p>
          <w:p w14:paraId="35B3CEB0" w14:textId="77777777" w:rsidR="002769D4" w:rsidRDefault="002769D4" w:rsidP="00BC4D05">
            <w:pPr>
              <w:spacing w:after="0"/>
              <w:jc w:val="both"/>
              <w:rPr>
                <w:rFonts w:asciiTheme="minorHAnsi" w:hAnsiTheme="minorHAnsi" w:cs="Calibri"/>
              </w:rPr>
            </w:pPr>
          </w:p>
          <w:p w14:paraId="67930669" w14:textId="77777777" w:rsidR="002769D4" w:rsidRDefault="002769D4" w:rsidP="00BC4D05">
            <w:pPr>
              <w:spacing w:after="0"/>
              <w:jc w:val="both"/>
              <w:rPr>
                <w:rFonts w:asciiTheme="minorHAnsi" w:hAnsiTheme="minorHAnsi" w:cs="Calibri"/>
              </w:rPr>
            </w:pPr>
          </w:p>
          <w:p w14:paraId="0BEF1C72" w14:textId="77777777" w:rsidR="002769D4" w:rsidRDefault="002769D4" w:rsidP="00BC4D05">
            <w:pPr>
              <w:spacing w:after="0"/>
              <w:jc w:val="both"/>
              <w:rPr>
                <w:rFonts w:asciiTheme="minorHAnsi" w:hAnsiTheme="minorHAnsi" w:cs="Calibri"/>
              </w:rPr>
            </w:pPr>
          </w:p>
          <w:p w14:paraId="2A6D2843" w14:textId="77777777" w:rsidR="002769D4" w:rsidRDefault="002769D4" w:rsidP="00BC4D05">
            <w:pPr>
              <w:spacing w:after="0"/>
              <w:jc w:val="both"/>
              <w:rPr>
                <w:rFonts w:asciiTheme="minorHAnsi" w:hAnsiTheme="minorHAnsi" w:cs="Calibri"/>
              </w:rPr>
            </w:pPr>
          </w:p>
          <w:p w14:paraId="133D17A2" w14:textId="77777777" w:rsidR="002769D4" w:rsidRDefault="002769D4" w:rsidP="00BC4D05">
            <w:pPr>
              <w:spacing w:after="0"/>
              <w:jc w:val="both"/>
              <w:rPr>
                <w:rFonts w:asciiTheme="minorHAnsi" w:hAnsiTheme="minorHAnsi" w:cs="Calibri"/>
              </w:rPr>
            </w:pPr>
          </w:p>
          <w:p w14:paraId="52290E1A" w14:textId="77777777" w:rsidR="002769D4" w:rsidRDefault="002769D4" w:rsidP="00BC4D05">
            <w:pPr>
              <w:spacing w:after="0"/>
              <w:jc w:val="both"/>
              <w:rPr>
                <w:rFonts w:asciiTheme="minorHAnsi" w:hAnsiTheme="minorHAnsi" w:cs="Calibri"/>
              </w:rPr>
            </w:pPr>
          </w:p>
          <w:p w14:paraId="30809E89" w14:textId="77777777" w:rsidR="002769D4" w:rsidRDefault="002769D4" w:rsidP="00BC4D05">
            <w:pPr>
              <w:spacing w:after="0"/>
              <w:jc w:val="both"/>
              <w:rPr>
                <w:rFonts w:asciiTheme="minorHAnsi" w:hAnsiTheme="minorHAnsi" w:cs="Calibri"/>
              </w:rPr>
            </w:pPr>
          </w:p>
          <w:p w14:paraId="56FEB553" w14:textId="77777777" w:rsidR="002769D4" w:rsidRDefault="002769D4" w:rsidP="00BC4D05">
            <w:pPr>
              <w:spacing w:after="0"/>
              <w:jc w:val="both"/>
              <w:rPr>
                <w:rFonts w:asciiTheme="minorHAnsi" w:hAnsiTheme="minorHAnsi" w:cs="Calibri"/>
              </w:rPr>
            </w:pPr>
          </w:p>
          <w:p w14:paraId="48787798" w14:textId="514ECC41" w:rsidR="005751B2" w:rsidRPr="00AE093E" w:rsidRDefault="005751B2" w:rsidP="00BC4D05">
            <w:pPr>
              <w:spacing w:after="0"/>
              <w:jc w:val="both"/>
              <w:rPr>
                <w:rFonts w:asciiTheme="minorHAnsi" w:hAnsiTheme="minorHAnsi" w:cs="Calibri"/>
              </w:rPr>
            </w:pPr>
            <w:r w:rsidRPr="00AE093E">
              <w:rPr>
                <w:rFonts w:asciiTheme="minorHAnsi" w:hAnsiTheme="minorHAnsi" w:cs="Calibri"/>
              </w:rPr>
              <w:t>Listas de chequeo de producto:</w:t>
            </w:r>
          </w:p>
          <w:p w14:paraId="5090CCEC" w14:textId="61007F39" w:rsidR="005751B2" w:rsidRPr="00AE093E" w:rsidRDefault="005751B2" w:rsidP="00BC4D05">
            <w:pPr>
              <w:spacing w:after="0"/>
              <w:jc w:val="both"/>
              <w:rPr>
                <w:rFonts w:asciiTheme="minorHAnsi" w:hAnsiTheme="minorHAnsi" w:cs="Calibri"/>
              </w:rPr>
            </w:pPr>
            <w:r w:rsidRPr="00AE093E">
              <w:rPr>
                <w:rFonts w:asciiTheme="minorHAnsi" w:hAnsiTheme="minorHAnsi" w:cs="Calibri"/>
              </w:rPr>
              <w:t xml:space="preserve">Evaluación de los Informes de las evidencias establecidas en las actividades de aprendizaje </w:t>
            </w:r>
            <w:r w:rsidR="002769D4">
              <w:rPr>
                <w:rFonts w:asciiTheme="minorHAnsi" w:hAnsiTheme="minorHAnsi" w:cs="Calibri"/>
              </w:rPr>
              <w:t xml:space="preserve">para </w:t>
            </w:r>
            <w:r w:rsidRPr="00AE093E">
              <w:rPr>
                <w:rFonts w:asciiTheme="minorHAnsi" w:hAnsiTheme="minorHAnsi" w:cs="Calibri"/>
              </w:rPr>
              <w:t>la transferencia del conocimiento, de acuerdo con los criterios de evaluación descritos en la presente guía de aprendizaje</w:t>
            </w:r>
          </w:p>
        </w:tc>
      </w:tr>
    </w:tbl>
    <w:p w14:paraId="54320F6C" w14:textId="77777777" w:rsidR="0023742E" w:rsidRPr="00AE093E" w:rsidRDefault="0023742E" w:rsidP="00BC4D05">
      <w:pPr>
        <w:pStyle w:val="Prrafodelista"/>
        <w:spacing w:after="0"/>
        <w:jc w:val="both"/>
        <w:rPr>
          <w:rFonts w:asciiTheme="minorHAnsi" w:hAnsiTheme="minorHAnsi" w:cs="Arial"/>
          <w:b/>
          <w:highlight w:val="yellow"/>
        </w:rPr>
      </w:pPr>
    </w:p>
    <w:p w14:paraId="6945DF15" w14:textId="77777777" w:rsidR="005751B2" w:rsidRPr="00AE093E" w:rsidRDefault="005751B2" w:rsidP="00BC4D05">
      <w:pPr>
        <w:pStyle w:val="Prrafodelista"/>
        <w:spacing w:after="0"/>
        <w:jc w:val="both"/>
        <w:rPr>
          <w:rFonts w:asciiTheme="minorHAnsi" w:hAnsiTheme="minorHAnsi" w:cs="Arial"/>
          <w:b/>
        </w:rPr>
      </w:pPr>
    </w:p>
    <w:p w14:paraId="388C138D" w14:textId="77777777" w:rsidR="005751B2" w:rsidRPr="00AE093E" w:rsidRDefault="005751B2" w:rsidP="00BC4D05">
      <w:pPr>
        <w:pStyle w:val="Prrafodelista"/>
        <w:spacing w:after="0"/>
        <w:jc w:val="both"/>
        <w:rPr>
          <w:rFonts w:asciiTheme="minorHAnsi" w:hAnsiTheme="minorHAnsi" w:cs="Arial"/>
          <w:b/>
        </w:rPr>
      </w:pPr>
    </w:p>
    <w:p w14:paraId="14D70289" w14:textId="77777777" w:rsidR="00D755B0" w:rsidRPr="00AE093E" w:rsidRDefault="00D755B0" w:rsidP="00BC4D05">
      <w:pPr>
        <w:pStyle w:val="Prrafodelista"/>
        <w:spacing w:after="0"/>
        <w:jc w:val="both"/>
        <w:rPr>
          <w:rFonts w:asciiTheme="minorHAnsi" w:hAnsiTheme="minorHAnsi" w:cs="Arial"/>
          <w:b/>
        </w:rPr>
      </w:pPr>
    </w:p>
    <w:p w14:paraId="1788EBA8" w14:textId="77777777" w:rsidR="00D755B0" w:rsidRPr="00AE093E" w:rsidRDefault="00D755B0" w:rsidP="00BC4D05">
      <w:pPr>
        <w:pStyle w:val="Prrafodelista"/>
        <w:spacing w:after="0"/>
        <w:jc w:val="both"/>
        <w:rPr>
          <w:rFonts w:asciiTheme="minorHAnsi" w:hAnsiTheme="minorHAnsi" w:cs="Arial"/>
          <w:b/>
        </w:rPr>
      </w:pPr>
    </w:p>
    <w:p w14:paraId="7AC5541C" w14:textId="77777777" w:rsidR="00D755B0" w:rsidRPr="00AE093E" w:rsidRDefault="00D755B0" w:rsidP="00BC4D05">
      <w:pPr>
        <w:pStyle w:val="Prrafodelista"/>
        <w:spacing w:after="0"/>
        <w:jc w:val="both"/>
        <w:rPr>
          <w:rFonts w:asciiTheme="minorHAnsi" w:hAnsiTheme="minorHAnsi" w:cs="Arial"/>
          <w:b/>
        </w:rPr>
      </w:pPr>
    </w:p>
    <w:p w14:paraId="7F38AC55" w14:textId="77777777" w:rsidR="00D755B0" w:rsidRPr="00AE093E" w:rsidRDefault="00D755B0" w:rsidP="00BC4D05">
      <w:pPr>
        <w:pStyle w:val="Prrafodelista"/>
        <w:spacing w:after="0"/>
        <w:jc w:val="both"/>
        <w:rPr>
          <w:rFonts w:asciiTheme="minorHAnsi" w:hAnsiTheme="minorHAnsi" w:cs="Arial"/>
          <w:b/>
        </w:rPr>
      </w:pPr>
    </w:p>
    <w:p w14:paraId="3C3823F4" w14:textId="6B1D9614" w:rsidR="00D755B0" w:rsidRDefault="00D755B0" w:rsidP="00BC4D05">
      <w:pPr>
        <w:pStyle w:val="Prrafodelista"/>
        <w:spacing w:after="0"/>
        <w:jc w:val="both"/>
        <w:rPr>
          <w:rFonts w:asciiTheme="minorHAnsi" w:hAnsiTheme="minorHAnsi" w:cs="Arial"/>
          <w:b/>
        </w:rPr>
      </w:pPr>
    </w:p>
    <w:p w14:paraId="69137E71" w14:textId="2BE69496" w:rsidR="002769D4" w:rsidRDefault="002769D4" w:rsidP="00BC4D05">
      <w:pPr>
        <w:pStyle w:val="Prrafodelista"/>
        <w:spacing w:after="0"/>
        <w:jc w:val="both"/>
        <w:rPr>
          <w:rFonts w:asciiTheme="minorHAnsi" w:hAnsiTheme="minorHAnsi" w:cs="Arial"/>
          <w:b/>
        </w:rPr>
      </w:pPr>
    </w:p>
    <w:p w14:paraId="47DF08AC" w14:textId="77777777" w:rsidR="002769D4" w:rsidRPr="00AE093E" w:rsidRDefault="002769D4" w:rsidP="00BC4D05">
      <w:pPr>
        <w:pStyle w:val="Prrafodelista"/>
        <w:spacing w:after="0"/>
        <w:jc w:val="both"/>
        <w:rPr>
          <w:rFonts w:asciiTheme="minorHAnsi" w:hAnsiTheme="minorHAnsi" w:cs="Arial"/>
          <w:b/>
        </w:rPr>
      </w:pPr>
    </w:p>
    <w:p w14:paraId="50C810D8" w14:textId="77777777" w:rsidR="00D755B0" w:rsidRPr="00AE093E" w:rsidRDefault="00D755B0" w:rsidP="00BC4D05">
      <w:pPr>
        <w:pStyle w:val="Prrafodelista"/>
        <w:spacing w:after="0"/>
        <w:jc w:val="both"/>
        <w:rPr>
          <w:rFonts w:asciiTheme="minorHAnsi" w:hAnsiTheme="minorHAnsi" w:cs="Arial"/>
          <w:b/>
        </w:rPr>
      </w:pPr>
    </w:p>
    <w:p w14:paraId="263B1A11" w14:textId="77777777" w:rsidR="00D755B0" w:rsidRPr="00AE093E" w:rsidRDefault="00D755B0" w:rsidP="00BC4D05">
      <w:pPr>
        <w:pStyle w:val="Prrafodelista"/>
        <w:spacing w:after="0"/>
        <w:jc w:val="both"/>
        <w:rPr>
          <w:rFonts w:asciiTheme="minorHAnsi" w:hAnsiTheme="minorHAnsi" w:cs="Arial"/>
          <w:b/>
        </w:rPr>
      </w:pPr>
    </w:p>
    <w:p w14:paraId="4463D1B9" w14:textId="77777777" w:rsidR="00D755B0" w:rsidRPr="00AE093E" w:rsidRDefault="00D755B0" w:rsidP="00BC4D05">
      <w:pPr>
        <w:pStyle w:val="Prrafodelista"/>
        <w:spacing w:after="0"/>
        <w:jc w:val="both"/>
        <w:rPr>
          <w:rFonts w:asciiTheme="minorHAnsi" w:hAnsiTheme="minorHAnsi" w:cs="Arial"/>
          <w:b/>
        </w:rPr>
      </w:pPr>
    </w:p>
    <w:p w14:paraId="44716DFD" w14:textId="77777777" w:rsidR="00D755B0" w:rsidRPr="00AE093E" w:rsidRDefault="00D755B0" w:rsidP="00BC4D05">
      <w:pPr>
        <w:pStyle w:val="Prrafodelista"/>
        <w:spacing w:after="0"/>
        <w:jc w:val="both"/>
        <w:rPr>
          <w:rFonts w:asciiTheme="minorHAnsi" w:hAnsiTheme="minorHAnsi" w:cs="Arial"/>
          <w:b/>
        </w:rPr>
      </w:pPr>
    </w:p>
    <w:p w14:paraId="70D6E9C7" w14:textId="77777777" w:rsidR="005751B2" w:rsidRPr="00AE093E" w:rsidRDefault="005751B2" w:rsidP="00BC4D05">
      <w:pPr>
        <w:pStyle w:val="Prrafodelista"/>
        <w:spacing w:after="0"/>
        <w:jc w:val="both"/>
        <w:rPr>
          <w:rFonts w:asciiTheme="minorHAnsi" w:hAnsiTheme="minorHAnsi" w:cs="Arial"/>
          <w:b/>
        </w:rPr>
      </w:pPr>
    </w:p>
    <w:p w14:paraId="7FD36429" w14:textId="77777777" w:rsidR="005751B2" w:rsidRPr="00AE093E" w:rsidRDefault="005751B2" w:rsidP="00BC4D05">
      <w:pPr>
        <w:pStyle w:val="Prrafodelista"/>
        <w:spacing w:after="0"/>
        <w:jc w:val="both"/>
        <w:rPr>
          <w:rFonts w:asciiTheme="minorHAnsi" w:hAnsiTheme="minorHAnsi" w:cs="Arial"/>
          <w:b/>
        </w:rPr>
      </w:pPr>
    </w:p>
    <w:p w14:paraId="549A9B6E" w14:textId="073A3EAA" w:rsidR="004110C5" w:rsidRPr="00AE093E" w:rsidRDefault="004110C5" w:rsidP="00BC4D05">
      <w:pPr>
        <w:pStyle w:val="Prrafodelista"/>
        <w:numPr>
          <w:ilvl w:val="0"/>
          <w:numId w:val="11"/>
        </w:numPr>
        <w:spacing w:after="0"/>
        <w:jc w:val="both"/>
        <w:rPr>
          <w:rFonts w:asciiTheme="minorHAnsi" w:hAnsiTheme="minorHAnsi" w:cs="Arial"/>
          <w:b/>
        </w:rPr>
      </w:pPr>
      <w:r w:rsidRPr="00AE093E">
        <w:rPr>
          <w:rFonts w:asciiTheme="minorHAnsi" w:hAnsiTheme="minorHAnsi" w:cs="Arial"/>
          <w:b/>
        </w:rPr>
        <w:lastRenderedPageBreak/>
        <w:t>GLOSARIO DE TERMINOS</w:t>
      </w:r>
      <w:r w:rsidR="00FE51FA" w:rsidRPr="00AE093E">
        <w:rPr>
          <w:rFonts w:asciiTheme="minorHAnsi" w:hAnsiTheme="minorHAnsi" w:cs="Arial"/>
          <w:b/>
        </w:rPr>
        <w:t>:</w:t>
      </w:r>
    </w:p>
    <w:p w14:paraId="1A93AE22" w14:textId="77777777" w:rsidR="0057251A" w:rsidRPr="00AE093E" w:rsidRDefault="0057251A" w:rsidP="00BC4D05">
      <w:pPr>
        <w:spacing w:after="0" w:line="240" w:lineRule="auto"/>
        <w:jc w:val="both"/>
        <w:rPr>
          <w:rFonts w:asciiTheme="minorHAnsi" w:eastAsia="Times New Roman" w:hAnsiTheme="minorHAnsi" w:cs="Arial"/>
          <w:color w:val="444444"/>
          <w:lang w:eastAsia="es-CO"/>
        </w:rPr>
      </w:pPr>
      <w:r w:rsidRPr="00AE093E">
        <w:rPr>
          <w:rFonts w:asciiTheme="minorHAnsi" w:eastAsia="Times New Roman" w:hAnsiTheme="minorHAnsi" w:cs="Arial"/>
          <w:b/>
          <w:color w:val="444444"/>
          <w:lang w:eastAsia="es-CO"/>
        </w:rPr>
        <w:t>Competencia</w:t>
      </w:r>
      <w:r w:rsidRPr="00AE093E">
        <w:rPr>
          <w:rFonts w:asciiTheme="minorHAnsi" w:eastAsia="Times New Roman" w:hAnsiTheme="minorHAnsi" w:cs="Arial"/>
          <w:color w:val="444444"/>
          <w:lang w:eastAsia="es-CO"/>
        </w:rPr>
        <w:t>: Todo aquel comportamiento formado por habilidades cognitivas, actividades de valores, destrezas motoras y diversas informaciones que hacen posible llevar a cabo, de manera eficaz, cualquier actividad. Actualmente las competencias se entienden como actuaciones integrales para identificar, interpretar, argumentar y resolver problemas del contexto con idoneidad y ética, integrando el saber ser, el saber hacer y el saber conocer.</w:t>
      </w:r>
    </w:p>
    <w:p w14:paraId="4CE9257C" w14:textId="77777777" w:rsidR="00C431F4" w:rsidRPr="00AE093E" w:rsidRDefault="00C431F4" w:rsidP="00BC4D05">
      <w:pPr>
        <w:spacing w:after="0" w:line="240" w:lineRule="auto"/>
        <w:jc w:val="both"/>
        <w:rPr>
          <w:rFonts w:asciiTheme="minorHAnsi" w:eastAsia="Times New Roman" w:hAnsiTheme="minorHAnsi" w:cs="Arial"/>
          <w:color w:val="444444"/>
          <w:lang w:eastAsia="es-CO"/>
        </w:rPr>
      </w:pPr>
    </w:p>
    <w:p w14:paraId="274FDA31" w14:textId="3692290B" w:rsidR="00C431F4" w:rsidRPr="00AE093E" w:rsidRDefault="00C431F4" w:rsidP="00BC4D05">
      <w:pPr>
        <w:spacing w:after="0" w:line="240" w:lineRule="auto"/>
        <w:jc w:val="both"/>
        <w:rPr>
          <w:rFonts w:asciiTheme="minorHAnsi" w:eastAsia="Times New Roman" w:hAnsiTheme="minorHAnsi" w:cs="Arial"/>
          <w:color w:val="444444"/>
          <w:lang w:eastAsia="es-CO"/>
        </w:rPr>
      </w:pPr>
      <w:r w:rsidRPr="00AE093E">
        <w:rPr>
          <w:rFonts w:asciiTheme="minorHAnsi" w:eastAsia="Times New Roman" w:hAnsiTheme="minorHAnsi" w:cs="Arial"/>
          <w:b/>
          <w:color w:val="444444"/>
          <w:lang w:eastAsia="es-CO"/>
        </w:rPr>
        <w:t>Resultados de aprendizaje</w:t>
      </w:r>
      <w:r w:rsidRPr="00AE093E">
        <w:rPr>
          <w:rFonts w:asciiTheme="minorHAnsi" w:eastAsia="Times New Roman" w:hAnsiTheme="minorHAnsi" w:cs="Arial"/>
          <w:color w:val="444444"/>
          <w:lang w:eastAsia="es-CO"/>
        </w:rPr>
        <w:t>: Enunciados que están asociados a las actividades de aprendizaje y evaluación, y que orientan al instructor-tutor y al aprendiz en la verificación de los procesos cognitivos, motores, valorativos, actitudinales y de apropiación de los conocimientos técnicos y tecnológicos requeridos en el aprendizaje</w:t>
      </w:r>
      <w:r w:rsidR="00827E87" w:rsidRPr="00AE093E">
        <w:rPr>
          <w:rFonts w:asciiTheme="minorHAnsi" w:eastAsia="Times New Roman" w:hAnsiTheme="minorHAnsi" w:cs="Arial"/>
          <w:color w:val="444444"/>
          <w:lang w:eastAsia="es-CO"/>
        </w:rPr>
        <w:t>.</w:t>
      </w:r>
    </w:p>
    <w:p w14:paraId="18E8D077" w14:textId="77777777" w:rsidR="00827E87" w:rsidRPr="00AE093E" w:rsidRDefault="00827E87" w:rsidP="00BC4D05">
      <w:pPr>
        <w:spacing w:after="0" w:line="240" w:lineRule="auto"/>
        <w:jc w:val="both"/>
        <w:rPr>
          <w:rFonts w:asciiTheme="minorHAnsi" w:eastAsia="Times New Roman" w:hAnsiTheme="minorHAnsi" w:cs="Arial"/>
          <w:color w:val="444444"/>
          <w:lang w:eastAsia="es-CO"/>
        </w:rPr>
      </w:pPr>
    </w:p>
    <w:p w14:paraId="6AC8C026" w14:textId="7AB05431" w:rsidR="00827E87" w:rsidRPr="00AE093E" w:rsidRDefault="00827E87" w:rsidP="00BC4D05">
      <w:pPr>
        <w:spacing w:after="0" w:line="240" w:lineRule="auto"/>
        <w:jc w:val="both"/>
        <w:rPr>
          <w:rFonts w:asciiTheme="minorHAnsi" w:eastAsia="Times New Roman" w:hAnsiTheme="minorHAnsi" w:cs="Arial"/>
          <w:color w:val="444444"/>
          <w:lang w:eastAsia="es-CO"/>
        </w:rPr>
      </w:pPr>
      <w:r w:rsidRPr="00AE093E">
        <w:rPr>
          <w:rFonts w:asciiTheme="minorHAnsi" w:eastAsia="Times New Roman" w:hAnsiTheme="minorHAnsi" w:cs="Arial"/>
          <w:b/>
          <w:color w:val="444444"/>
          <w:lang w:eastAsia="es-CO"/>
        </w:rPr>
        <w:t>Actividad de aprendizaje</w:t>
      </w:r>
      <w:r w:rsidRPr="00AE093E">
        <w:rPr>
          <w:rFonts w:asciiTheme="minorHAnsi" w:eastAsia="Times New Roman" w:hAnsiTheme="minorHAnsi" w:cs="Arial"/>
          <w:color w:val="444444"/>
          <w:lang w:eastAsia="es-CO"/>
        </w:rPr>
        <w:t xml:space="preserve">: Acción integradora e integrada entre sí, realizada por los aprendices con la orientación del instructor- tutor a lo largo del proceso formativo. Las actividades de aprendizaje son objeto directo de aprendizaje; esto indica que existe una relación directa entre lo que se debe hacer en el Centro formativo y lo que más tarde se hará en el mundo </w:t>
      </w:r>
      <w:r w:rsidR="00694F40" w:rsidRPr="00AE093E">
        <w:rPr>
          <w:rFonts w:asciiTheme="minorHAnsi" w:eastAsia="Times New Roman" w:hAnsiTheme="minorHAnsi" w:cs="Arial"/>
          <w:color w:val="444444"/>
          <w:lang w:eastAsia="es-CO"/>
        </w:rPr>
        <w:t>laboral. (</w:t>
      </w:r>
      <w:r w:rsidRPr="00AE093E">
        <w:rPr>
          <w:rFonts w:asciiTheme="minorHAnsi" w:eastAsia="Times New Roman" w:hAnsiTheme="minorHAnsi" w:cs="Arial"/>
          <w:color w:val="444444"/>
          <w:lang w:eastAsia="es-CO"/>
        </w:rPr>
        <w:t>Tomado de Glosario SENA).</w:t>
      </w:r>
    </w:p>
    <w:p w14:paraId="525E87B9" w14:textId="77777777" w:rsidR="00827E87" w:rsidRPr="00AE093E" w:rsidRDefault="00827E87" w:rsidP="00BC4D05">
      <w:pPr>
        <w:spacing w:after="0" w:line="240" w:lineRule="auto"/>
        <w:jc w:val="both"/>
        <w:rPr>
          <w:rFonts w:asciiTheme="minorHAnsi" w:eastAsia="Times New Roman" w:hAnsiTheme="minorHAnsi" w:cs="Arial"/>
          <w:color w:val="444444"/>
          <w:lang w:eastAsia="es-CO"/>
        </w:rPr>
      </w:pPr>
    </w:p>
    <w:p w14:paraId="0F899D86" w14:textId="2D6CE4F0" w:rsidR="00827E87" w:rsidRPr="00AE093E" w:rsidRDefault="00827E87" w:rsidP="00BC4D05">
      <w:pPr>
        <w:spacing w:after="0" w:line="240" w:lineRule="auto"/>
        <w:jc w:val="both"/>
        <w:rPr>
          <w:rFonts w:asciiTheme="minorHAnsi" w:eastAsia="Times New Roman" w:hAnsiTheme="minorHAnsi" w:cs="Arial"/>
          <w:color w:val="444444"/>
          <w:lang w:eastAsia="es-CO"/>
        </w:rPr>
      </w:pPr>
      <w:r w:rsidRPr="00AE093E">
        <w:rPr>
          <w:rFonts w:asciiTheme="minorHAnsi" w:eastAsia="Times New Roman" w:hAnsiTheme="minorHAnsi" w:cs="Arial"/>
          <w:b/>
          <w:color w:val="444444"/>
          <w:lang w:eastAsia="es-CO"/>
        </w:rPr>
        <w:t>Evidencia de aprendizaje:</w:t>
      </w:r>
      <w:r w:rsidRPr="00AE093E">
        <w:rPr>
          <w:rFonts w:asciiTheme="minorHAnsi" w:eastAsia="Times New Roman" w:hAnsiTheme="minorHAnsi" w:cs="Arial"/>
          <w:color w:val="444444"/>
          <w:lang w:eastAsia="es-CO"/>
        </w:rPr>
        <w:t xml:space="preserve"> Manifestación del aprendizaje, que refiere a la comprobación de lo que “sabe”, “sabe hacer” y “es” el aprendiz. Pueden ser de conocimiento y de desempeño, de las cuales se pueden inferir los logros de aprendizaje y establecer el desarrollo o no de las competencias. Se dividen en evidencias de conocimiento (saber), de desempeño (saber hacer) y de actitud (saber ser).</w:t>
      </w:r>
    </w:p>
    <w:p w14:paraId="2E8C0ABF" w14:textId="77777777" w:rsidR="0057251A" w:rsidRPr="00AE093E" w:rsidRDefault="0057251A" w:rsidP="00BC4D05">
      <w:pPr>
        <w:spacing w:after="0" w:line="240" w:lineRule="auto"/>
        <w:jc w:val="both"/>
        <w:rPr>
          <w:rFonts w:asciiTheme="minorHAnsi" w:eastAsia="Times New Roman" w:hAnsiTheme="minorHAnsi" w:cs="Arial"/>
          <w:color w:val="444444"/>
          <w:lang w:eastAsia="es-CO"/>
        </w:rPr>
      </w:pPr>
    </w:p>
    <w:p w14:paraId="4D85044C" w14:textId="77777777" w:rsidR="0057251A" w:rsidRPr="00AE093E" w:rsidRDefault="0057251A" w:rsidP="00BC4D05">
      <w:pPr>
        <w:spacing w:after="0" w:line="240" w:lineRule="auto"/>
        <w:jc w:val="both"/>
        <w:rPr>
          <w:rFonts w:asciiTheme="minorHAnsi" w:eastAsia="Times New Roman" w:hAnsiTheme="minorHAnsi" w:cs="Arial"/>
          <w:color w:val="444444"/>
          <w:lang w:eastAsia="es-CO"/>
        </w:rPr>
      </w:pPr>
      <w:r w:rsidRPr="00AE093E">
        <w:rPr>
          <w:rFonts w:asciiTheme="minorHAnsi" w:eastAsia="Times New Roman" w:hAnsiTheme="minorHAnsi" w:cs="Arial"/>
          <w:b/>
          <w:color w:val="444444"/>
          <w:lang w:eastAsia="es-CO"/>
        </w:rPr>
        <w:t>Criterio de evaluación:</w:t>
      </w:r>
      <w:r w:rsidRPr="00AE093E">
        <w:rPr>
          <w:rFonts w:asciiTheme="minorHAnsi" w:eastAsia="Times New Roman" w:hAnsiTheme="minorHAnsi" w:cs="Arial"/>
          <w:color w:val="444444"/>
          <w:lang w:eastAsia="es-CO"/>
        </w:rPr>
        <w:t xml:space="preserve"> Enunciado que identifica un referente esencial relativo a lo que nos proponemos conseguir, de forma efectiva respecto al contenido (qué) y las circunstancias de expresión de la conducta que se persigue (cómo). Conlleva un significado de juicio para valorar de forma equilibrada y objetiva un propósito. Es un referente fundamental para el desarrollo de la evaluación del proceso de enseñanza/aprendizaje. Permite determinar la consecución de los objetivos y competencias básicas definidas en un nivel de currículo determinado. Ello supone, como en el caso de los objetivos y contenidos, la necesidad de formularlos de forma clara y coherente con los demás elementos del proceso de formación.</w:t>
      </w:r>
    </w:p>
    <w:p w14:paraId="66A94667" w14:textId="109F8283" w:rsidR="0057251A" w:rsidRPr="00AE093E" w:rsidRDefault="0057251A" w:rsidP="00BC4D05">
      <w:pPr>
        <w:spacing w:after="0" w:line="240" w:lineRule="auto"/>
        <w:jc w:val="both"/>
        <w:rPr>
          <w:rFonts w:asciiTheme="minorHAnsi" w:eastAsia="Times New Roman" w:hAnsiTheme="minorHAnsi" w:cs="Arial"/>
          <w:color w:val="444444"/>
          <w:lang w:eastAsia="es-CO"/>
        </w:rPr>
      </w:pPr>
    </w:p>
    <w:p w14:paraId="77921093" w14:textId="77777777" w:rsidR="0057251A" w:rsidRPr="00AE093E" w:rsidRDefault="0057251A" w:rsidP="00BC4D05">
      <w:pPr>
        <w:spacing w:after="0" w:line="240" w:lineRule="auto"/>
        <w:jc w:val="both"/>
        <w:rPr>
          <w:rFonts w:asciiTheme="minorHAnsi" w:eastAsia="Times New Roman" w:hAnsiTheme="minorHAnsi" w:cs="Arial"/>
          <w:color w:val="444444"/>
          <w:lang w:eastAsia="es-CO"/>
        </w:rPr>
      </w:pPr>
      <w:r w:rsidRPr="00AE093E">
        <w:rPr>
          <w:rFonts w:asciiTheme="minorHAnsi" w:eastAsia="Times New Roman" w:hAnsiTheme="minorHAnsi" w:cs="Arial"/>
          <w:b/>
          <w:color w:val="444444"/>
          <w:lang w:eastAsia="es-CO"/>
        </w:rPr>
        <w:t>Instrumento de evaluación:</w:t>
      </w:r>
      <w:r w:rsidRPr="00AE093E">
        <w:rPr>
          <w:rFonts w:asciiTheme="minorHAnsi" w:eastAsia="Times New Roman" w:hAnsiTheme="minorHAnsi" w:cs="Arial"/>
          <w:color w:val="444444"/>
          <w:lang w:eastAsia="es-CO"/>
        </w:rPr>
        <w:t xml:space="preserve"> Conjunto de herramientas utilizadas por el instructor-tutor para recoger datos relacionados con los resultados de aprendizaje, los criterios de evaluación y las evidencias definidas en el diseño curricular.</w:t>
      </w:r>
    </w:p>
    <w:p w14:paraId="3992BE94" w14:textId="77777777" w:rsidR="0057251A" w:rsidRPr="00AE093E" w:rsidRDefault="0057251A" w:rsidP="00BC4D05">
      <w:pPr>
        <w:spacing w:after="0" w:line="240" w:lineRule="auto"/>
        <w:jc w:val="both"/>
        <w:rPr>
          <w:rFonts w:asciiTheme="minorHAnsi" w:eastAsia="Times New Roman" w:hAnsiTheme="minorHAnsi" w:cs="Arial"/>
          <w:color w:val="444444"/>
          <w:lang w:eastAsia="es-CO"/>
        </w:rPr>
      </w:pPr>
    </w:p>
    <w:p w14:paraId="593F6E53" w14:textId="575CB39F" w:rsidR="0057251A" w:rsidRDefault="002769D4" w:rsidP="002769D4">
      <w:pPr>
        <w:spacing w:after="0" w:line="240" w:lineRule="auto"/>
        <w:jc w:val="both"/>
        <w:rPr>
          <w:rFonts w:asciiTheme="minorHAnsi" w:eastAsia="Times New Roman" w:hAnsiTheme="minorHAnsi" w:cs="Arial"/>
          <w:bCs/>
          <w:color w:val="444444"/>
          <w:lang w:eastAsia="es-CO"/>
        </w:rPr>
      </w:pPr>
      <w:r w:rsidRPr="002769D4">
        <w:rPr>
          <w:rFonts w:asciiTheme="minorHAnsi" w:eastAsia="Times New Roman" w:hAnsiTheme="minorHAnsi" w:cs="Arial"/>
          <w:b/>
          <w:color w:val="444444"/>
          <w:lang w:eastAsia="es-CO"/>
        </w:rPr>
        <w:t xml:space="preserve">Instalación eléctrica: </w:t>
      </w:r>
      <w:r w:rsidRPr="002769D4">
        <w:rPr>
          <w:rFonts w:asciiTheme="minorHAnsi" w:eastAsia="Times New Roman" w:hAnsiTheme="minorHAnsi" w:cs="Arial"/>
          <w:bCs/>
          <w:color w:val="444444"/>
          <w:lang w:eastAsia="es-CO"/>
        </w:rPr>
        <w:t xml:space="preserve">Conjunto de aparatos eléctricos, conductores y circuitos asociados, previstos para un fin particular: Generación, transmisión, transformación, conversión, distribución o uso final de la energía eléctrica. </w:t>
      </w:r>
    </w:p>
    <w:p w14:paraId="1A63C83C" w14:textId="3E73DE21" w:rsidR="002769D4" w:rsidRDefault="002769D4" w:rsidP="002769D4">
      <w:pPr>
        <w:spacing w:after="0" w:line="240" w:lineRule="auto"/>
        <w:jc w:val="both"/>
        <w:rPr>
          <w:rFonts w:asciiTheme="minorHAnsi" w:eastAsia="Times New Roman" w:hAnsiTheme="minorHAnsi" w:cs="Arial"/>
          <w:bCs/>
          <w:color w:val="444444"/>
          <w:lang w:eastAsia="es-CO"/>
        </w:rPr>
      </w:pPr>
    </w:p>
    <w:p w14:paraId="7E1D7A5E" w14:textId="3E1A3482" w:rsidR="006A34DD" w:rsidRDefault="006A34DD" w:rsidP="002769D4">
      <w:pPr>
        <w:spacing w:after="0" w:line="240" w:lineRule="auto"/>
        <w:jc w:val="both"/>
      </w:pPr>
      <w:r w:rsidRPr="006A34DD">
        <w:rPr>
          <w:b/>
          <w:bCs/>
        </w:rPr>
        <w:t>Instalación eléctrica domiciliaria</w:t>
      </w:r>
      <w:r>
        <w:t>: Instalación eléctrica de uso final en unidades de vivienda, pequeños comercios, pequeñas industrias o pequeños talleres, así como en oficinas donde la persona pernocte o permanezca en una jornada de trabajo o más tiempo. En algunos apartes del reglamento se resume a instalación domiciliaria o similares, haciendo alusión a esta misma definición.</w:t>
      </w:r>
    </w:p>
    <w:p w14:paraId="18FC63F1" w14:textId="77777777" w:rsidR="006A34DD" w:rsidRDefault="006A34DD" w:rsidP="002769D4">
      <w:pPr>
        <w:spacing w:after="0" w:line="240" w:lineRule="auto"/>
        <w:jc w:val="both"/>
      </w:pPr>
    </w:p>
    <w:p w14:paraId="0E5D3120" w14:textId="0CAE7398" w:rsidR="006A34DD" w:rsidRDefault="006A34DD" w:rsidP="002769D4">
      <w:pPr>
        <w:spacing w:after="0" w:line="240" w:lineRule="auto"/>
        <w:jc w:val="both"/>
      </w:pPr>
      <w:r w:rsidRPr="006A34DD">
        <w:rPr>
          <w:b/>
          <w:bCs/>
        </w:rPr>
        <w:t>NORMA TÉCNICA COLOMBIANA (NTC</w:t>
      </w:r>
      <w:r>
        <w:t>): Norma técnica aprobada o adoptada como tal por el organismo nacional de normalización.</w:t>
      </w:r>
    </w:p>
    <w:p w14:paraId="1B9555A1" w14:textId="4B02B8EF" w:rsidR="006A34DD" w:rsidRDefault="006A34DD" w:rsidP="002769D4">
      <w:pPr>
        <w:spacing w:after="0" w:line="240" w:lineRule="auto"/>
        <w:jc w:val="both"/>
      </w:pPr>
    </w:p>
    <w:p w14:paraId="427D928C" w14:textId="40697862" w:rsidR="006A34DD" w:rsidRPr="00AE093E" w:rsidRDefault="006A34DD" w:rsidP="002769D4">
      <w:pPr>
        <w:spacing w:after="0" w:line="240" w:lineRule="auto"/>
        <w:jc w:val="both"/>
        <w:rPr>
          <w:rFonts w:asciiTheme="minorHAnsi" w:hAnsiTheme="minorHAnsi" w:cs="Tahoma"/>
          <w:b/>
        </w:rPr>
      </w:pPr>
      <w:r w:rsidRPr="006A34DD">
        <w:rPr>
          <w:b/>
          <w:bCs/>
        </w:rPr>
        <w:t>RETIE</w:t>
      </w:r>
      <w:r>
        <w:t>: Acrónimo del Reglamento Técnico de Instalaciones Eléctricas adoptado por Colombia.</w:t>
      </w:r>
    </w:p>
    <w:p w14:paraId="7ABE931B" w14:textId="77777777" w:rsidR="00FE51FA" w:rsidRPr="00AE093E" w:rsidRDefault="00FE51FA" w:rsidP="00BC4D05">
      <w:pPr>
        <w:pStyle w:val="Prrafodelista"/>
        <w:spacing w:after="0" w:line="360" w:lineRule="auto"/>
        <w:jc w:val="both"/>
        <w:rPr>
          <w:rFonts w:asciiTheme="minorHAnsi" w:hAnsiTheme="minorHAnsi" w:cs="Arial"/>
          <w:b/>
        </w:rPr>
      </w:pPr>
    </w:p>
    <w:p w14:paraId="4A49BE0D" w14:textId="22C49418" w:rsidR="004110C5" w:rsidRPr="00AE093E" w:rsidRDefault="004110C5" w:rsidP="00BC4D05">
      <w:pPr>
        <w:tabs>
          <w:tab w:val="center" w:pos="4773"/>
        </w:tabs>
        <w:spacing w:after="0"/>
        <w:jc w:val="both"/>
        <w:rPr>
          <w:rFonts w:asciiTheme="minorHAnsi" w:hAnsiTheme="minorHAnsi" w:cs="Arial"/>
          <w:b/>
        </w:rPr>
      </w:pPr>
      <w:r w:rsidRPr="00AE093E">
        <w:rPr>
          <w:rFonts w:asciiTheme="minorHAnsi" w:hAnsiTheme="minorHAnsi" w:cs="Arial"/>
          <w:b/>
        </w:rPr>
        <w:t>6. REFERENTES BILBIOGRAFICOS</w:t>
      </w:r>
      <w:r w:rsidR="00FE51FA" w:rsidRPr="00AE093E">
        <w:rPr>
          <w:rFonts w:asciiTheme="minorHAnsi" w:hAnsiTheme="minorHAnsi" w:cs="Arial"/>
          <w:b/>
        </w:rPr>
        <w:tab/>
      </w:r>
    </w:p>
    <w:p w14:paraId="7C921DED" w14:textId="77777777" w:rsidR="00827E87" w:rsidRPr="00AE093E" w:rsidRDefault="00827E87" w:rsidP="00BC4D05">
      <w:pPr>
        <w:pStyle w:val="Prrafodelista"/>
        <w:autoSpaceDE w:val="0"/>
        <w:autoSpaceDN w:val="0"/>
        <w:adjustRightInd w:val="0"/>
        <w:spacing w:after="0"/>
        <w:rPr>
          <w:rFonts w:asciiTheme="minorHAnsi" w:hAnsiTheme="minorHAnsi" w:cs="Arial"/>
        </w:rPr>
      </w:pPr>
    </w:p>
    <w:p w14:paraId="698262D4" w14:textId="07539778" w:rsidR="006A34DD" w:rsidRPr="0097054C" w:rsidRDefault="006A34DD" w:rsidP="006A34DD">
      <w:pPr>
        <w:jc w:val="both"/>
        <w:rPr>
          <w:rFonts w:eastAsia="Arial" w:cs="Arial"/>
        </w:rPr>
      </w:pPr>
      <w:r>
        <w:t xml:space="preserve">Ministerio de Minas y Energía. (2013). Reglamento Técnico de instalaciones Eléctricas RETIE. </w:t>
      </w:r>
      <w:r w:rsidRPr="0087195E">
        <w:rPr>
          <w:rFonts w:ascii="Arial" w:hAnsi="Arial" w:cs="Arial"/>
          <w:i/>
          <w:sz w:val="20"/>
          <w:szCs w:val="20"/>
          <w:lang w:eastAsia="es-CO"/>
        </w:rPr>
        <w:t>Anexo general del RETIE- Resolución 9 0708 del 30 de agosto del 2013</w:t>
      </w:r>
      <w:r w:rsidRPr="006A5702">
        <w:rPr>
          <w:rFonts w:ascii="Arial" w:hAnsi="Arial" w:cs="Arial"/>
          <w:sz w:val="20"/>
          <w:szCs w:val="20"/>
          <w:lang w:eastAsia="es-CO"/>
        </w:rPr>
        <w:t>.</w:t>
      </w:r>
      <w:r>
        <w:rPr>
          <w:rFonts w:ascii="Arial" w:hAnsi="Arial" w:cs="Arial"/>
          <w:sz w:val="20"/>
          <w:szCs w:val="20"/>
          <w:lang w:eastAsia="es-CO"/>
        </w:rPr>
        <w:t xml:space="preserve"> </w:t>
      </w:r>
      <w:r>
        <w:t xml:space="preserve">Recuperado de </w:t>
      </w:r>
      <w:hyperlink r:id="rId8" w:history="1">
        <w:r w:rsidRPr="003F03A0">
          <w:rPr>
            <w:rStyle w:val="Hipervnculo"/>
            <w:rFonts w:eastAsia="Arial" w:cs="Arial"/>
          </w:rPr>
          <w:t>http://www.minminas.gov.co/minminas/</w:t>
        </w:r>
      </w:hyperlink>
    </w:p>
    <w:p w14:paraId="4A165CE5" w14:textId="27A8A22A" w:rsidR="006A34DD" w:rsidRDefault="006A34DD" w:rsidP="006A34DD">
      <w:pPr>
        <w:spacing w:after="0"/>
        <w:jc w:val="both"/>
        <w:rPr>
          <w:rFonts w:ascii="Arial" w:hAnsi="Arial" w:cs="Arial"/>
          <w:sz w:val="20"/>
          <w:szCs w:val="20"/>
          <w:lang w:eastAsia="es-CO"/>
        </w:rPr>
      </w:pPr>
      <w:r>
        <w:rPr>
          <w:rFonts w:cs="Calibri"/>
        </w:rPr>
        <w:t xml:space="preserve">Instituto Colombiano de Normas Técnicas – ICONTEC. (1998).  </w:t>
      </w:r>
      <w:r>
        <w:rPr>
          <w:rFonts w:ascii="Arial" w:hAnsi="Arial" w:cs="Arial"/>
          <w:sz w:val="20"/>
          <w:szCs w:val="20"/>
          <w:lang w:eastAsia="es-CO"/>
        </w:rPr>
        <w:t xml:space="preserve">NTC 2050. </w:t>
      </w:r>
      <w:r w:rsidRPr="0087195E">
        <w:rPr>
          <w:rFonts w:ascii="Arial" w:hAnsi="Arial" w:cs="Arial"/>
          <w:i/>
          <w:sz w:val="20"/>
          <w:szCs w:val="20"/>
          <w:lang w:eastAsia="es-CO"/>
        </w:rPr>
        <w:t>(Capítulos 1º, 2º, 3 y 4º, más el Capitulo 9º, tablas y ejemplos)</w:t>
      </w:r>
      <w:r>
        <w:rPr>
          <w:rFonts w:ascii="Arial" w:hAnsi="Arial" w:cs="Arial"/>
          <w:sz w:val="20"/>
          <w:szCs w:val="20"/>
          <w:lang w:eastAsia="es-CO"/>
        </w:rPr>
        <w:t>. Código eléctrico colombiano. Bogotá D.C.</w:t>
      </w:r>
    </w:p>
    <w:p w14:paraId="0B61F309" w14:textId="1F0CD025" w:rsidR="006A34DD" w:rsidRDefault="00C142BC" w:rsidP="006A34DD">
      <w:pPr>
        <w:spacing w:after="0"/>
        <w:jc w:val="both"/>
        <w:rPr>
          <w:rStyle w:val="Hipervnculo"/>
          <w:rFonts w:asciiTheme="minorHAnsi" w:hAnsiTheme="minorHAnsi" w:cs="Tahoma"/>
        </w:rPr>
      </w:pPr>
      <w:hyperlink r:id="rId9" w:history="1">
        <w:r w:rsidR="006A34DD" w:rsidRPr="00AE093E">
          <w:rPr>
            <w:rStyle w:val="Hipervnculo"/>
            <w:rFonts w:asciiTheme="minorHAnsi" w:hAnsiTheme="minorHAnsi" w:cs="Tahoma"/>
          </w:rPr>
          <w:t>http://biblioteca.sena.edu.co</w:t>
        </w:r>
      </w:hyperlink>
    </w:p>
    <w:p w14:paraId="4999E206" w14:textId="77777777" w:rsidR="006A34DD" w:rsidRDefault="006A34DD" w:rsidP="006A34DD">
      <w:pPr>
        <w:spacing w:after="0"/>
        <w:jc w:val="both"/>
        <w:rPr>
          <w:rFonts w:ascii="Arial" w:hAnsi="Arial" w:cs="Arial"/>
          <w:sz w:val="20"/>
          <w:szCs w:val="20"/>
          <w:lang w:eastAsia="es-CO"/>
        </w:rPr>
      </w:pPr>
    </w:p>
    <w:p w14:paraId="56F69D06" w14:textId="77777777" w:rsidR="006A34DD" w:rsidRDefault="006A34DD" w:rsidP="006A34DD">
      <w:pPr>
        <w:jc w:val="both"/>
        <w:rPr>
          <w:rFonts w:ascii="Arial" w:hAnsi="Arial" w:cs="Arial"/>
          <w:sz w:val="20"/>
          <w:szCs w:val="20"/>
          <w:lang w:eastAsia="es-CO"/>
        </w:rPr>
      </w:pPr>
      <w:r>
        <w:rPr>
          <w:rFonts w:ascii="Arial" w:hAnsi="Arial" w:cs="Arial"/>
          <w:sz w:val="20"/>
          <w:szCs w:val="20"/>
          <w:lang w:eastAsia="es-CO"/>
        </w:rPr>
        <w:t>Otras fuentes para material de apoyo que se pueden consultar son:</w:t>
      </w:r>
    </w:p>
    <w:p w14:paraId="4DF2D53B" w14:textId="77777777" w:rsidR="006A34DD" w:rsidRDefault="00C142BC" w:rsidP="006A34DD">
      <w:pPr>
        <w:jc w:val="both"/>
        <w:rPr>
          <w:rFonts w:cs="Calibri"/>
          <w:b/>
        </w:rPr>
      </w:pPr>
      <w:hyperlink r:id="rId10" w:history="1">
        <w:r w:rsidR="006A34DD" w:rsidRPr="00951811">
          <w:rPr>
            <w:rStyle w:val="Hipervnculo"/>
            <w:rFonts w:cs="Calibri"/>
            <w:b/>
          </w:rPr>
          <w:t>http://procables.com.co/boletin-trimestral-no-30.html</w:t>
        </w:r>
      </w:hyperlink>
    </w:p>
    <w:p w14:paraId="7CAB76DD" w14:textId="65497E66" w:rsidR="0057251A" w:rsidRPr="006A34DD" w:rsidRDefault="00C142BC" w:rsidP="006A34DD">
      <w:pPr>
        <w:jc w:val="both"/>
        <w:rPr>
          <w:rFonts w:cs="Calibri"/>
          <w:b/>
        </w:rPr>
      </w:pPr>
      <w:hyperlink r:id="rId11" w:history="1">
        <w:r w:rsidR="006A34DD" w:rsidRPr="00951811">
          <w:rPr>
            <w:rStyle w:val="Hipervnculo"/>
            <w:rFonts w:cs="Calibri"/>
            <w:b/>
          </w:rPr>
          <w:t>http://www.centelsa.com.co/index.php?bol=0</w:t>
        </w:r>
      </w:hyperlink>
      <w:r w:rsidR="0057251A" w:rsidRPr="00AE093E">
        <w:rPr>
          <w:rStyle w:val="nfasis"/>
          <w:rFonts w:asciiTheme="minorHAnsi" w:hAnsiTheme="minorHAnsi" w:cs="Tahoma"/>
          <w:color w:val="000000"/>
        </w:rPr>
        <w:t xml:space="preserve"> </w:t>
      </w:r>
    </w:p>
    <w:p w14:paraId="60C7A490" w14:textId="77777777" w:rsidR="002C134B" w:rsidRPr="00AE093E" w:rsidRDefault="002C134B" w:rsidP="00BC4D05">
      <w:pPr>
        <w:pStyle w:val="Sinespaciado"/>
        <w:rPr>
          <w:rFonts w:asciiTheme="minorHAnsi" w:hAnsiTheme="minorHAnsi" w:cs="Arial"/>
        </w:rPr>
      </w:pPr>
    </w:p>
    <w:p w14:paraId="66C6687B" w14:textId="77777777" w:rsidR="00566DC3" w:rsidRPr="00AE093E" w:rsidRDefault="00566DC3" w:rsidP="00BC4D05">
      <w:pPr>
        <w:pStyle w:val="Sinespaciado"/>
        <w:rPr>
          <w:rFonts w:asciiTheme="minorHAnsi" w:hAnsiTheme="minorHAnsi" w:cs="Arial"/>
        </w:rPr>
      </w:pPr>
    </w:p>
    <w:p w14:paraId="667F684C" w14:textId="77777777" w:rsidR="00977266" w:rsidRPr="00AE093E" w:rsidRDefault="00977266" w:rsidP="00BC4D05">
      <w:pPr>
        <w:pStyle w:val="Sinespaciado"/>
        <w:rPr>
          <w:rFonts w:asciiTheme="minorHAnsi" w:hAnsiTheme="minorHAnsi" w:cs="Arial"/>
        </w:rPr>
      </w:pPr>
    </w:p>
    <w:p w14:paraId="40D122AC" w14:textId="5C1FC8BF" w:rsidR="00977266" w:rsidRDefault="00977266" w:rsidP="00BC4D05">
      <w:pPr>
        <w:pStyle w:val="Sinespaciado"/>
        <w:rPr>
          <w:rFonts w:asciiTheme="minorHAnsi" w:hAnsiTheme="minorHAnsi" w:cs="Arial"/>
        </w:rPr>
      </w:pPr>
    </w:p>
    <w:p w14:paraId="4A651E61" w14:textId="244B44A9" w:rsidR="006A34DD" w:rsidRDefault="006A34DD" w:rsidP="00BC4D05">
      <w:pPr>
        <w:pStyle w:val="Sinespaciado"/>
        <w:rPr>
          <w:rFonts w:asciiTheme="minorHAnsi" w:hAnsiTheme="minorHAnsi" w:cs="Arial"/>
        </w:rPr>
      </w:pPr>
    </w:p>
    <w:p w14:paraId="7695BD91" w14:textId="69964A07" w:rsidR="006A34DD" w:rsidRDefault="006A34DD" w:rsidP="00BC4D05">
      <w:pPr>
        <w:pStyle w:val="Sinespaciado"/>
        <w:rPr>
          <w:rFonts w:asciiTheme="minorHAnsi" w:hAnsiTheme="minorHAnsi" w:cs="Arial"/>
        </w:rPr>
      </w:pPr>
    </w:p>
    <w:p w14:paraId="45A2CD2D" w14:textId="11A62100" w:rsidR="006A34DD" w:rsidRDefault="006A34DD" w:rsidP="00BC4D05">
      <w:pPr>
        <w:pStyle w:val="Sinespaciado"/>
        <w:rPr>
          <w:rFonts w:asciiTheme="minorHAnsi" w:hAnsiTheme="minorHAnsi" w:cs="Arial"/>
        </w:rPr>
      </w:pPr>
    </w:p>
    <w:p w14:paraId="2D4CB4D3" w14:textId="72C1C27D" w:rsidR="006A34DD" w:rsidRDefault="006A34DD" w:rsidP="00BC4D05">
      <w:pPr>
        <w:pStyle w:val="Sinespaciado"/>
        <w:rPr>
          <w:rFonts w:asciiTheme="minorHAnsi" w:hAnsiTheme="minorHAnsi" w:cs="Arial"/>
        </w:rPr>
      </w:pPr>
    </w:p>
    <w:p w14:paraId="0E4F2C53" w14:textId="0E6429D2" w:rsidR="006A34DD" w:rsidRDefault="006A34DD" w:rsidP="00BC4D05">
      <w:pPr>
        <w:pStyle w:val="Sinespaciado"/>
        <w:rPr>
          <w:rFonts w:asciiTheme="minorHAnsi" w:hAnsiTheme="minorHAnsi" w:cs="Arial"/>
        </w:rPr>
      </w:pPr>
    </w:p>
    <w:p w14:paraId="33A52393" w14:textId="6152806A" w:rsidR="006A34DD" w:rsidRDefault="006A34DD" w:rsidP="00BC4D05">
      <w:pPr>
        <w:pStyle w:val="Sinespaciado"/>
        <w:rPr>
          <w:rFonts w:asciiTheme="minorHAnsi" w:hAnsiTheme="minorHAnsi" w:cs="Arial"/>
        </w:rPr>
      </w:pPr>
    </w:p>
    <w:p w14:paraId="35153D52" w14:textId="0ADE5254" w:rsidR="006A34DD" w:rsidRDefault="006A34DD" w:rsidP="00BC4D05">
      <w:pPr>
        <w:pStyle w:val="Sinespaciado"/>
        <w:rPr>
          <w:rFonts w:asciiTheme="minorHAnsi" w:hAnsiTheme="minorHAnsi" w:cs="Arial"/>
        </w:rPr>
      </w:pPr>
    </w:p>
    <w:p w14:paraId="0E090456" w14:textId="0AF803FA" w:rsidR="006A34DD" w:rsidRDefault="006A34DD" w:rsidP="00BC4D05">
      <w:pPr>
        <w:pStyle w:val="Sinespaciado"/>
        <w:rPr>
          <w:rFonts w:asciiTheme="minorHAnsi" w:hAnsiTheme="minorHAnsi" w:cs="Arial"/>
        </w:rPr>
      </w:pPr>
    </w:p>
    <w:p w14:paraId="67BD5227" w14:textId="6505952E" w:rsidR="006A34DD" w:rsidRDefault="006A34DD" w:rsidP="00BC4D05">
      <w:pPr>
        <w:pStyle w:val="Sinespaciado"/>
        <w:rPr>
          <w:rFonts w:asciiTheme="minorHAnsi" w:hAnsiTheme="minorHAnsi" w:cs="Arial"/>
        </w:rPr>
      </w:pPr>
    </w:p>
    <w:p w14:paraId="2238FEF2" w14:textId="7F995FB4" w:rsidR="006A34DD" w:rsidRDefault="006A34DD" w:rsidP="00BC4D05">
      <w:pPr>
        <w:pStyle w:val="Sinespaciado"/>
        <w:rPr>
          <w:rFonts w:asciiTheme="minorHAnsi" w:hAnsiTheme="minorHAnsi" w:cs="Arial"/>
        </w:rPr>
      </w:pPr>
    </w:p>
    <w:p w14:paraId="39F97BC5" w14:textId="330E0650" w:rsidR="006A34DD" w:rsidRDefault="006A34DD" w:rsidP="00BC4D05">
      <w:pPr>
        <w:pStyle w:val="Sinespaciado"/>
        <w:rPr>
          <w:rFonts w:asciiTheme="minorHAnsi" w:hAnsiTheme="minorHAnsi" w:cs="Arial"/>
        </w:rPr>
      </w:pPr>
    </w:p>
    <w:p w14:paraId="3C150B6C" w14:textId="0E63F858" w:rsidR="006A34DD" w:rsidRDefault="006A34DD" w:rsidP="00BC4D05">
      <w:pPr>
        <w:pStyle w:val="Sinespaciado"/>
        <w:rPr>
          <w:rFonts w:asciiTheme="minorHAnsi" w:hAnsiTheme="minorHAnsi" w:cs="Arial"/>
        </w:rPr>
      </w:pPr>
    </w:p>
    <w:p w14:paraId="2C3AEDBC" w14:textId="6BBF0DC0" w:rsidR="006A34DD" w:rsidRDefault="006A34DD" w:rsidP="00BC4D05">
      <w:pPr>
        <w:pStyle w:val="Sinespaciado"/>
        <w:rPr>
          <w:rFonts w:asciiTheme="minorHAnsi" w:hAnsiTheme="minorHAnsi" w:cs="Arial"/>
        </w:rPr>
      </w:pPr>
    </w:p>
    <w:p w14:paraId="1B7F7165" w14:textId="032DDFE0" w:rsidR="006A34DD" w:rsidRDefault="006A34DD" w:rsidP="00BC4D05">
      <w:pPr>
        <w:pStyle w:val="Sinespaciado"/>
        <w:rPr>
          <w:rFonts w:asciiTheme="minorHAnsi" w:hAnsiTheme="minorHAnsi" w:cs="Arial"/>
        </w:rPr>
      </w:pPr>
    </w:p>
    <w:p w14:paraId="11F23FFD" w14:textId="158D7574" w:rsidR="006A34DD" w:rsidRDefault="006A34DD" w:rsidP="00BC4D05">
      <w:pPr>
        <w:pStyle w:val="Sinespaciado"/>
        <w:rPr>
          <w:rFonts w:asciiTheme="minorHAnsi" w:hAnsiTheme="minorHAnsi" w:cs="Arial"/>
        </w:rPr>
      </w:pPr>
    </w:p>
    <w:p w14:paraId="6EDF9185" w14:textId="11DE85DE" w:rsidR="006A34DD" w:rsidRDefault="006A34DD" w:rsidP="00BC4D05">
      <w:pPr>
        <w:pStyle w:val="Sinespaciado"/>
        <w:rPr>
          <w:rFonts w:asciiTheme="minorHAnsi" w:hAnsiTheme="minorHAnsi" w:cs="Arial"/>
        </w:rPr>
      </w:pPr>
    </w:p>
    <w:p w14:paraId="20C25484" w14:textId="5A310EA3" w:rsidR="006A34DD" w:rsidRDefault="006A34DD" w:rsidP="00BC4D05">
      <w:pPr>
        <w:pStyle w:val="Sinespaciado"/>
        <w:rPr>
          <w:rFonts w:asciiTheme="minorHAnsi" w:hAnsiTheme="minorHAnsi" w:cs="Arial"/>
        </w:rPr>
      </w:pPr>
    </w:p>
    <w:p w14:paraId="270B7662" w14:textId="7DC9480B" w:rsidR="006A34DD" w:rsidRDefault="006A34DD" w:rsidP="00BC4D05">
      <w:pPr>
        <w:pStyle w:val="Sinespaciado"/>
        <w:rPr>
          <w:rFonts w:asciiTheme="minorHAnsi" w:hAnsiTheme="minorHAnsi" w:cs="Arial"/>
        </w:rPr>
      </w:pPr>
    </w:p>
    <w:p w14:paraId="2DDDC1E9" w14:textId="2F64E17C" w:rsidR="006A34DD" w:rsidRDefault="006A34DD" w:rsidP="00BC4D05">
      <w:pPr>
        <w:pStyle w:val="Sinespaciado"/>
        <w:rPr>
          <w:rFonts w:asciiTheme="minorHAnsi" w:hAnsiTheme="minorHAnsi" w:cs="Arial"/>
        </w:rPr>
      </w:pPr>
    </w:p>
    <w:p w14:paraId="4C2B23B8" w14:textId="2E06233C" w:rsidR="006A34DD" w:rsidRDefault="006A34DD" w:rsidP="00BC4D05">
      <w:pPr>
        <w:pStyle w:val="Sinespaciado"/>
        <w:rPr>
          <w:rFonts w:asciiTheme="minorHAnsi" w:hAnsiTheme="minorHAnsi" w:cs="Arial"/>
        </w:rPr>
      </w:pPr>
    </w:p>
    <w:p w14:paraId="3C828306" w14:textId="75E948EE" w:rsidR="006A34DD" w:rsidRDefault="006A34DD" w:rsidP="00BC4D05">
      <w:pPr>
        <w:pStyle w:val="Sinespaciado"/>
        <w:rPr>
          <w:rFonts w:asciiTheme="minorHAnsi" w:hAnsiTheme="minorHAnsi" w:cs="Arial"/>
        </w:rPr>
      </w:pPr>
    </w:p>
    <w:p w14:paraId="119FC4CE" w14:textId="394DCD81" w:rsidR="006A34DD" w:rsidRDefault="006A34DD" w:rsidP="00BC4D05">
      <w:pPr>
        <w:pStyle w:val="Sinespaciado"/>
        <w:rPr>
          <w:rFonts w:asciiTheme="minorHAnsi" w:hAnsiTheme="minorHAnsi" w:cs="Arial"/>
        </w:rPr>
      </w:pPr>
    </w:p>
    <w:p w14:paraId="78D1B051" w14:textId="1F660731" w:rsidR="006A34DD" w:rsidRDefault="006A34DD" w:rsidP="00BC4D05">
      <w:pPr>
        <w:pStyle w:val="Sinespaciado"/>
        <w:rPr>
          <w:rFonts w:asciiTheme="minorHAnsi" w:hAnsiTheme="minorHAnsi" w:cs="Arial"/>
        </w:rPr>
      </w:pPr>
    </w:p>
    <w:p w14:paraId="282EAEB4" w14:textId="21F1094F" w:rsidR="006A34DD" w:rsidRDefault="006A34DD" w:rsidP="00BC4D05">
      <w:pPr>
        <w:pStyle w:val="Sinespaciado"/>
        <w:rPr>
          <w:rFonts w:asciiTheme="minorHAnsi" w:hAnsiTheme="minorHAnsi" w:cs="Arial"/>
        </w:rPr>
      </w:pPr>
    </w:p>
    <w:p w14:paraId="36FECDFA" w14:textId="77777777" w:rsidR="006A34DD" w:rsidRPr="00AE093E" w:rsidRDefault="006A34DD" w:rsidP="00BC4D05">
      <w:pPr>
        <w:pStyle w:val="Sinespaciado"/>
        <w:rPr>
          <w:rFonts w:asciiTheme="minorHAnsi" w:hAnsiTheme="minorHAnsi" w:cs="Arial"/>
        </w:rPr>
      </w:pPr>
    </w:p>
    <w:p w14:paraId="1FDB654E" w14:textId="77777777" w:rsidR="001D5E2B" w:rsidRPr="00AE093E" w:rsidRDefault="001D5E2B" w:rsidP="00BC4D05">
      <w:pPr>
        <w:pStyle w:val="Sinespaciado"/>
        <w:rPr>
          <w:rFonts w:asciiTheme="minorHAnsi" w:hAnsiTheme="minorHAnsi" w:cs="Arial"/>
        </w:rPr>
      </w:pPr>
    </w:p>
    <w:p w14:paraId="28F6AFFC" w14:textId="77777777" w:rsidR="004110C5" w:rsidRPr="00AE093E" w:rsidRDefault="004110C5" w:rsidP="00BC4D05">
      <w:pPr>
        <w:spacing w:after="0"/>
        <w:jc w:val="both"/>
        <w:rPr>
          <w:rFonts w:asciiTheme="minorHAnsi" w:hAnsiTheme="minorHAnsi" w:cs="Arial"/>
          <w:b/>
        </w:rPr>
      </w:pPr>
      <w:r w:rsidRPr="00AE093E">
        <w:rPr>
          <w:rFonts w:asciiTheme="minorHAnsi" w:hAnsiTheme="minorHAnsi" w:cs="Arial"/>
          <w:b/>
        </w:rPr>
        <w:lastRenderedPageBreak/>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4"/>
        <w:gridCol w:w="3029"/>
        <w:gridCol w:w="1249"/>
        <w:gridCol w:w="1778"/>
        <w:gridCol w:w="2467"/>
      </w:tblGrid>
      <w:tr w:rsidR="00B92F58" w:rsidRPr="00AE093E" w14:paraId="35D4B0FD" w14:textId="77777777" w:rsidTr="00771F41">
        <w:tc>
          <w:tcPr>
            <w:tcW w:w="1224" w:type="dxa"/>
            <w:tcBorders>
              <w:top w:val="nil"/>
              <w:left w:val="nil"/>
            </w:tcBorders>
          </w:tcPr>
          <w:p w14:paraId="599DD869" w14:textId="77777777" w:rsidR="00B92F58" w:rsidRPr="00AE093E" w:rsidRDefault="00B92F58" w:rsidP="00BC4D05">
            <w:pPr>
              <w:spacing w:after="0"/>
              <w:jc w:val="both"/>
              <w:rPr>
                <w:rFonts w:asciiTheme="minorHAnsi" w:hAnsiTheme="minorHAnsi" w:cs="Arial"/>
                <w:b/>
              </w:rPr>
            </w:pPr>
          </w:p>
        </w:tc>
        <w:tc>
          <w:tcPr>
            <w:tcW w:w="3029" w:type="dxa"/>
          </w:tcPr>
          <w:p w14:paraId="17842643" w14:textId="77777777" w:rsidR="00B92F58" w:rsidRPr="00AE093E" w:rsidRDefault="00B92F58" w:rsidP="00BC4D05">
            <w:pPr>
              <w:spacing w:after="0"/>
              <w:jc w:val="center"/>
              <w:rPr>
                <w:rFonts w:asciiTheme="minorHAnsi" w:hAnsiTheme="minorHAnsi" w:cs="Arial"/>
                <w:b/>
              </w:rPr>
            </w:pPr>
            <w:r w:rsidRPr="00AE093E">
              <w:rPr>
                <w:rFonts w:asciiTheme="minorHAnsi" w:hAnsiTheme="minorHAnsi" w:cs="Arial"/>
                <w:b/>
              </w:rPr>
              <w:t>Nombre</w:t>
            </w:r>
          </w:p>
        </w:tc>
        <w:tc>
          <w:tcPr>
            <w:tcW w:w="1249" w:type="dxa"/>
          </w:tcPr>
          <w:p w14:paraId="43BCA451" w14:textId="77777777" w:rsidR="00B92F58" w:rsidRPr="00AE093E" w:rsidRDefault="00B92F58" w:rsidP="00BC4D05">
            <w:pPr>
              <w:spacing w:after="0"/>
              <w:jc w:val="center"/>
              <w:rPr>
                <w:rFonts w:asciiTheme="minorHAnsi" w:hAnsiTheme="minorHAnsi" w:cs="Arial"/>
                <w:b/>
              </w:rPr>
            </w:pPr>
            <w:r w:rsidRPr="00AE093E">
              <w:rPr>
                <w:rFonts w:asciiTheme="minorHAnsi" w:hAnsiTheme="minorHAnsi" w:cs="Arial"/>
                <w:b/>
              </w:rPr>
              <w:t>Cargo</w:t>
            </w:r>
          </w:p>
        </w:tc>
        <w:tc>
          <w:tcPr>
            <w:tcW w:w="1778" w:type="dxa"/>
          </w:tcPr>
          <w:p w14:paraId="36F8984F" w14:textId="77777777" w:rsidR="00B92F58" w:rsidRPr="00AE093E" w:rsidRDefault="00B92F58" w:rsidP="00BC4D05">
            <w:pPr>
              <w:spacing w:after="0"/>
              <w:jc w:val="center"/>
              <w:rPr>
                <w:rFonts w:asciiTheme="minorHAnsi" w:hAnsiTheme="minorHAnsi" w:cs="Arial"/>
                <w:b/>
              </w:rPr>
            </w:pPr>
            <w:r w:rsidRPr="00AE093E">
              <w:rPr>
                <w:rFonts w:asciiTheme="minorHAnsi" w:hAnsiTheme="minorHAnsi" w:cs="Arial"/>
                <w:b/>
              </w:rPr>
              <w:t>Dependencia</w:t>
            </w:r>
          </w:p>
        </w:tc>
        <w:tc>
          <w:tcPr>
            <w:tcW w:w="2467" w:type="dxa"/>
          </w:tcPr>
          <w:p w14:paraId="79F7E337" w14:textId="77777777" w:rsidR="00B92F58" w:rsidRPr="00AE093E" w:rsidRDefault="00B92F58" w:rsidP="00BC4D05">
            <w:pPr>
              <w:spacing w:after="0"/>
              <w:jc w:val="center"/>
              <w:rPr>
                <w:rFonts w:asciiTheme="minorHAnsi" w:hAnsiTheme="minorHAnsi" w:cs="Arial"/>
                <w:b/>
              </w:rPr>
            </w:pPr>
            <w:r w:rsidRPr="00AE093E">
              <w:rPr>
                <w:rFonts w:asciiTheme="minorHAnsi" w:hAnsiTheme="minorHAnsi" w:cs="Arial"/>
                <w:b/>
              </w:rPr>
              <w:t>Fecha</w:t>
            </w:r>
          </w:p>
        </w:tc>
      </w:tr>
      <w:tr w:rsidR="00B92F58" w:rsidRPr="00AE093E" w14:paraId="32162418" w14:textId="77777777" w:rsidTr="00771F41">
        <w:tc>
          <w:tcPr>
            <w:tcW w:w="1224" w:type="dxa"/>
          </w:tcPr>
          <w:p w14:paraId="3B96A510" w14:textId="77777777" w:rsidR="00B92F58" w:rsidRPr="00AE093E" w:rsidRDefault="00B92F58" w:rsidP="00BC4D05">
            <w:pPr>
              <w:spacing w:after="0"/>
              <w:jc w:val="both"/>
              <w:rPr>
                <w:rFonts w:asciiTheme="minorHAnsi" w:hAnsiTheme="minorHAnsi" w:cs="Arial"/>
              </w:rPr>
            </w:pPr>
            <w:r w:rsidRPr="00AE093E">
              <w:rPr>
                <w:rFonts w:asciiTheme="minorHAnsi" w:hAnsiTheme="minorHAnsi" w:cs="Arial"/>
              </w:rPr>
              <w:t>Autor (es)</w:t>
            </w:r>
          </w:p>
        </w:tc>
        <w:tc>
          <w:tcPr>
            <w:tcW w:w="3029" w:type="dxa"/>
          </w:tcPr>
          <w:p w14:paraId="1D4737C6" w14:textId="54AF13A7" w:rsidR="00771F41" w:rsidRPr="00AE093E" w:rsidRDefault="002C134B" w:rsidP="00BC4D05">
            <w:pPr>
              <w:spacing w:after="0"/>
              <w:jc w:val="center"/>
              <w:rPr>
                <w:rFonts w:asciiTheme="minorHAnsi" w:hAnsiTheme="minorHAnsi" w:cs="Arial"/>
              </w:rPr>
            </w:pPr>
            <w:r w:rsidRPr="00AE093E">
              <w:rPr>
                <w:rFonts w:asciiTheme="minorHAnsi" w:hAnsiTheme="minorHAnsi" w:cs="Arial"/>
              </w:rPr>
              <w:t>Hector Helman Lenis Daza</w:t>
            </w:r>
            <w:r w:rsidR="002800B6" w:rsidRPr="00AE093E">
              <w:rPr>
                <w:rFonts w:asciiTheme="minorHAnsi" w:hAnsiTheme="minorHAnsi" w:cs="Arial"/>
              </w:rPr>
              <w:t xml:space="preserve"> </w:t>
            </w:r>
          </w:p>
        </w:tc>
        <w:tc>
          <w:tcPr>
            <w:tcW w:w="1249" w:type="dxa"/>
          </w:tcPr>
          <w:p w14:paraId="4A544DA8" w14:textId="3A639E33" w:rsidR="00B92F58" w:rsidRPr="00AE093E" w:rsidRDefault="00771F41" w:rsidP="00BC4D05">
            <w:pPr>
              <w:spacing w:after="0"/>
              <w:jc w:val="center"/>
              <w:rPr>
                <w:rFonts w:asciiTheme="minorHAnsi" w:hAnsiTheme="minorHAnsi" w:cs="Arial"/>
              </w:rPr>
            </w:pPr>
            <w:r w:rsidRPr="00AE093E">
              <w:rPr>
                <w:rFonts w:asciiTheme="minorHAnsi" w:hAnsiTheme="minorHAnsi" w:cs="Arial"/>
              </w:rPr>
              <w:t>Instructor</w:t>
            </w:r>
          </w:p>
          <w:p w14:paraId="50335C0E" w14:textId="582C6676" w:rsidR="00771F41" w:rsidRPr="00AE093E" w:rsidRDefault="00771F41" w:rsidP="00BC4D05">
            <w:pPr>
              <w:spacing w:after="0"/>
              <w:jc w:val="center"/>
              <w:rPr>
                <w:rFonts w:asciiTheme="minorHAnsi" w:hAnsiTheme="minorHAnsi" w:cs="Arial"/>
              </w:rPr>
            </w:pPr>
          </w:p>
        </w:tc>
        <w:tc>
          <w:tcPr>
            <w:tcW w:w="1778" w:type="dxa"/>
          </w:tcPr>
          <w:p w14:paraId="5D5F569B" w14:textId="41D5DF0E" w:rsidR="00B92F58" w:rsidRPr="00AE093E" w:rsidRDefault="00771F41" w:rsidP="00BC4D05">
            <w:pPr>
              <w:spacing w:after="0"/>
              <w:jc w:val="center"/>
              <w:rPr>
                <w:rFonts w:asciiTheme="minorHAnsi" w:hAnsiTheme="minorHAnsi" w:cs="Arial"/>
              </w:rPr>
            </w:pPr>
            <w:r w:rsidRPr="00AE093E">
              <w:rPr>
                <w:rFonts w:asciiTheme="minorHAnsi" w:hAnsiTheme="minorHAnsi" w:cs="Arial"/>
              </w:rPr>
              <w:t>CEAI – Área Eléctrica.</w:t>
            </w:r>
          </w:p>
        </w:tc>
        <w:tc>
          <w:tcPr>
            <w:tcW w:w="2467" w:type="dxa"/>
          </w:tcPr>
          <w:p w14:paraId="2D8A6A20" w14:textId="601ED12B" w:rsidR="00B92F58" w:rsidRPr="00AE093E" w:rsidRDefault="006A34DD" w:rsidP="00BC4D05">
            <w:pPr>
              <w:spacing w:after="0"/>
              <w:jc w:val="center"/>
              <w:rPr>
                <w:rFonts w:asciiTheme="minorHAnsi" w:hAnsiTheme="minorHAnsi" w:cs="Arial"/>
              </w:rPr>
            </w:pPr>
            <w:r>
              <w:rPr>
                <w:rFonts w:asciiTheme="minorHAnsi" w:hAnsiTheme="minorHAnsi" w:cs="Arial"/>
              </w:rPr>
              <w:t>07</w:t>
            </w:r>
            <w:r w:rsidR="002C134B" w:rsidRPr="00AE093E">
              <w:rPr>
                <w:rFonts w:asciiTheme="minorHAnsi" w:hAnsiTheme="minorHAnsi" w:cs="Arial"/>
              </w:rPr>
              <w:t>/20</w:t>
            </w:r>
            <w:r w:rsidR="005751B2" w:rsidRPr="00AE093E">
              <w:rPr>
                <w:rFonts w:asciiTheme="minorHAnsi" w:hAnsiTheme="minorHAnsi" w:cs="Arial"/>
              </w:rPr>
              <w:t>1</w:t>
            </w:r>
            <w:r>
              <w:rPr>
                <w:rFonts w:asciiTheme="minorHAnsi" w:hAnsiTheme="minorHAnsi" w:cs="Arial"/>
              </w:rPr>
              <w:t>7</w:t>
            </w:r>
          </w:p>
        </w:tc>
      </w:tr>
    </w:tbl>
    <w:p w14:paraId="417A238E" w14:textId="77777777" w:rsidR="00F636D5" w:rsidRPr="00AE093E" w:rsidRDefault="00F636D5" w:rsidP="00BC4D05">
      <w:pPr>
        <w:spacing w:after="0"/>
        <w:rPr>
          <w:rFonts w:asciiTheme="minorHAnsi" w:hAnsiTheme="minorHAnsi" w:cs="Arial"/>
          <w:b/>
          <w:lang w:val="es-CO"/>
        </w:rPr>
      </w:pPr>
    </w:p>
    <w:p w14:paraId="66C4C73A" w14:textId="09337690" w:rsidR="00C75ADA" w:rsidRPr="00AE093E" w:rsidRDefault="00C75ADA" w:rsidP="00BC4D05">
      <w:pPr>
        <w:spacing w:after="0"/>
        <w:rPr>
          <w:rFonts w:asciiTheme="minorHAnsi" w:hAnsiTheme="minorHAnsi" w:cs="Arial"/>
          <w:lang w:val="es-CO"/>
        </w:rPr>
      </w:pPr>
      <w:r w:rsidRPr="00AE093E">
        <w:rPr>
          <w:rFonts w:asciiTheme="minorHAnsi" w:hAnsiTheme="minorHAnsi" w:cs="Arial"/>
          <w:b/>
          <w:lang w:val="es-CO"/>
        </w:rPr>
        <w:t>8. CONTROL DE CAMBIOS</w:t>
      </w:r>
      <w:r w:rsidR="00726052" w:rsidRPr="00AE093E">
        <w:rPr>
          <w:rFonts w:asciiTheme="minorHAnsi" w:hAnsiTheme="minorHAnsi" w:cs="Arial"/>
          <w:b/>
          <w:lang w:val="es-CO"/>
        </w:rPr>
        <w:t xml:space="preserve"> </w:t>
      </w:r>
      <w:r w:rsidR="00726052" w:rsidRPr="00AE093E">
        <w:rPr>
          <w:rFonts w:asciiTheme="minorHAnsi" w:hAnsiTheme="minorHAnsi" w:cs="Arial"/>
          <w:lang w:val="es-CO"/>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9"/>
        <w:gridCol w:w="2218"/>
        <w:gridCol w:w="1489"/>
        <w:gridCol w:w="1765"/>
        <w:gridCol w:w="1418"/>
        <w:gridCol w:w="1758"/>
      </w:tblGrid>
      <w:tr w:rsidR="00C9118B" w:rsidRPr="00AE093E" w14:paraId="0AD0CA72" w14:textId="77777777" w:rsidTr="00977266">
        <w:tc>
          <w:tcPr>
            <w:tcW w:w="1099" w:type="dxa"/>
            <w:tcBorders>
              <w:top w:val="nil"/>
              <w:left w:val="nil"/>
            </w:tcBorders>
          </w:tcPr>
          <w:p w14:paraId="16658C40" w14:textId="77777777" w:rsidR="00C75ADA" w:rsidRPr="00AE093E" w:rsidRDefault="00C75ADA" w:rsidP="00BC4D05">
            <w:pPr>
              <w:spacing w:after="0"/>
              <w:jc w:val="both"/>
              <w:rPr>
                <w:rFonts w:asciiTheme="minorHAnsi" w:hAnsiTheme="minorHAnsi" w:cs="Arial"/>
                <w:b/>
              </w:rPr>
            </w:pPr>
          </w:p>
        </w:tc>
        <w:tc>
          <w:tcPr>
            <w:tcW w:w="2218" w:type="dxa"/>
          </w:tcPr>
          <w:p w14:paraId="50C21F62" w14:textId="77777777" w:rsidR="00C75ADA" w:rsidRPr="00AE093E" w:rsidRDefault="00C75ADA" w:rsidP="00BC4D05">
            <w:pPr>
              <w:spacing w:after="0"/>
              <w:jc w:val="both"/>
              <w:rPr>
                <w:rFonts w:asciiTheme="minorHAnsi" w:hAnsiTheme="minorHAnsi" w:cs="Arial"/>
                <w:b/>
              </w:rPr>
            </w:pPr>
            <w:r w:rsidRPr="00AE093E">
              <w:rPr>
                <w:rFonts w:asciiTheme="minorHAnsi" w:hAnsiTheme="minorHAnsi" w:cs="Arial"/>
                <w:b/>
              </w:rPr>
              <w:t>Nombre</w:t>
            </w:r>
          </w:p>
        </w:tc>
        <w:tc>
          <w:tcPr>
            <w:tcW w:w="1489" w:type="dxa"/>
          </w:tcPr>
          <w:p w14:paraId="423ACBEB" w14:textId="77777777" w:rsidR="00C75ADA" w:rsidRPr="00AE093E" w:rsidRDefault="00C75ADA" w:rsidP="00BC4D05">
            <w:pPr>
              <w:spacing w:after="0"/>
              <w:jc w:val="both"/>
              <w:rPr>
                <w:rFonts w:asciiTheme="minorHAnsi" w:hAnsiTheme="minorHAnsi" w:cs="Arial"/>
                <w:b/>
              </w:rPr>
            </w:pPr>
            <w:r w:rsidRPr="00AE093E">
              <w:rPr>
                <w:rFonts w:asciiTheme="minorHAnsi" w:hAnsiTheme="minorHAnsi" w:cs="Arial"/>
                <w:b/>
              </w:rPr>
              <w:t>Cargo</w:t>
            </w:r>
          </w:p>
        </w:tc>
        <w:tc>
          <w:tcPr>
            <w:tcW w:w="1765" w:type="dxa"/>
          </w:tcPr>
          <w:p w14:paraId="64ADBDA0" w14:textId="77777777" w:rsidR="00C75ADA" w:rsidRPr="00AE093E" w:rsidRDefault="00C75ADA" w:rsidP="00BC4D05">
            <w:pPr>
              <w:spacing w:after="0"/>
              <w:jc w:val="both"/>
              <w:rPr>
                <w:rFonts w:asciiTheme="minorHAnsi" w:hAnsiTheme="minorHAnsi" w:cs="Arial"/>
                <w:b/>
              </w:rPr>
            </w:pPr>
            <w:r w:rsidRPr="00AE093E">
              <w:rPr>
                <w:rFonts w:asciiTheme="minorHAnsi" w:hAnsiTheme="minorHAnsi" w:cs="Arial"/>
                <w:b/>
              </w:rPr>
              <w:t>Dependencia</w:t>
            </w:r>
          </w:p>
        </w:tc>
        <w:tc>
          <w:tcPr>
            <w:tcW w:w="1418" w:type="dxa"/>
          </w:tcPr>
          <w:p w14:paraId="7850995C" w14:textId="77777777" w:rsidR="00C75ADA" w:rsidRPr="00AE093E" w:rsidRDefault="00C75ADA" w:rsidP="00BC4D05">
            <w:pPr>
              <w:spacing w:after="0"/>
              <w:jc w:val="both"/>
              <w:rPr>
                <w:rFonts w:asciiTheme="minorHAnsi" w:hAnsiTheme="minorHAnsi" w:cs="Arial"/>
                <w:b/>
              </w:rPr>
            </w:pPr>
            <w:r w:rsidRPr="00AE093E">
              <w:rPr>
                <w:rFonts w:asciiTheme="minorHAnsi" w:hAnsiTheme="minorHAnsi" w:cs="Arial"/>
                <w:b/>
              </w:rPr>
              <w:t>Fecha</w:t>
            </w:r>
          </w:p>
        </w:tc>
        <w:tc>
          <w:tcPr>
            <w:tcW w:w="1758" w:type="dxa"/>
          </w:tcPr>
          <w:p w14:paraId="47185063" w14:textId="77777777" w:rsidR="00C75ADA" w:rsidRPr="00AE093E" w:rsidRDefault="00C75ADA" w:rsidP="00BC4D05">
            <w:pPr>
              <w:spacing w:after="0"/>
              <w:jc w:val="both"/>
              <w:rPr>
                <w:rFonts w:asciiTheme="minorHAnsi" w:hAnsiTheme="minorHAnsi" w:cs="Arial"/>
                <w:b/>
              </w:rPr>
            </w:pPr>
            <w:r w:rsidRPr="00AE093E">
              <w:rPr>
                <w:rFonts w:asciiTheme="minorHAnsi" w:hAnsiTheme="minorHAnsi" w:cs="Arial"/>
                <w:b/>
              </w:rPr>
              <w:t>Razón del Cambio</w:t>
            </w:r>
          </w:p>
        </w:tc>
      </w:tr>
      <w:tr w:rsidR="00E73D97" w:rsidRPr="00AE093E" w14:paraId="2FF26663" w14:textId="77777777" w:rsidTr="00F636D5">
        <w:trPr>
          <w:trHeight w:val="954"/>
        </w:trPr>
        <w:tc>
          <w:tcPr>
            <w:tcW w:w="1099" w:type="dxa"/>
          </w:tcPr>
          <w:p w14:paraId="06F34126" w14:textId="77777777" w:rsidR="00E73D97" w:rsidRPr="00AE093E" w:rsidRDefault="00E73D97" w:rsidP="00E73D97">
            <w:pPr>
              <w:spacing w:after="0"/>
              <w:jc w:val="both"/>
              <w:rPr>
                <w:rFonts w:asciiTheme="minorHAnsi" w:hAnsiTheme="minorHAnsi" w:cs="Arial"/>
              </w:rPr>
            </w:pPr>
            <w:r w:rsidRPr="00AE093E">
              <w:rPr>
                <w:rFonts w:asciiTheme="minorHAnsi" w:hAnsiTheme="minorHAnsi" w:cs="Arial"/>
              </w:rPr>
              <w:t>Autor (es)</w:t>
            </w:r>
          </w:p>
        </w:tc>
        <w:tc>
          <w:tcPr>
            <w:tcW w:w="2218" w:type="dxa"/>
          </w:tcPr>
          <w:p w14:paraId="3D16F817" w14:textId="6AABFBAE" w:rsidR="00E73D97" w:rsidRPr="00E73D97" w:rsidRDefault="00E73D97" w:rsidP="00E73D97">
            <w:pPr>
              <w:spacing w:after="0"/>
              <w:rPr>
                <w:rFonts w:asciiTheme="minorHAnsi" w:hAnsiTheme="minorHAnsi" w:cs="Tahoma"/>
                <w:bCs/>
                <w:color w:val="000000"/>
              </w:rPr>
            </w:pPr>
            <w:proofErr w:type="spellStart"/>
            <w:r w:rsidRPr="00E73D97">
              <w:rPr>
                <w:rFonts w:ascii="Arial" w:hAnsi="Arial" w:cs="Arial"/>
                <w:bCs/>
                <w:sz w:val="20"/>
                <w:szCs w:val="20"/>
              </w:rPr>
              <w:t>Egetsain</w:t>
            </w:r>
            <w:proofErr w:type="spellEnd"/>
            <w:r w:rsidRPr="00E73D97">
              <w:rPr>
                <w:rFonts w:ascii="Arial" w:hAnsi="Arial" w:cs="Arial"/>
                <w:bCs/>
                <w:sz w:val="20"/>
                <w:szCs w:val="20"/>
              </w:rPr>
              <w:t xml:space="preserve"> </w:t>
            </w:r>
            <w:proofErr w:type="spellStart"/>
            <w:r w:rsidRPr="00E73D97">
              <w:rPr>
                <w:rFonts w:ascii="Arial" w:hAnsi="Arial" w:cs="Arial"/>
                <w:bCs/>
                <w:sz w:val="20"/>
                <w:szCs w:val="20"/>
              </w:rPr>
              <w:t>Anarkos</w:t>
            </w:r>
            <w:proofErr w:type="spellEnd"/>
            <w:r w:rsidRPr="00E73D97">
              <w:rPr>
                <w:rFonts w:ascii="Arial" w:hAnsi="Arial" w:cs="Arial"/>
                <w:bCs/>
                <w:sz w:val="20"/>
                <w:szCs w:val="20"/>
              </w:rPr>
              <w:t xml:space="preserve"> </w:t>
            </w:r>
            <w:proofErr w:type="spellStart"/>
            <w:r w:rsidRPr="00E73D97">
              <w:rPr>
                <w:rFonts w:ascii="Arial" w:hAnsi="Arial" w:cs="Arial"/>
                <w:bCs/>
                <w:sz w:val="20"/>
                <w:szCs w:val="20"/>
              </w:rPr>
              <w:t>Ceron</w:t>
            </w:r>
            <w:proofErr w:type="spellEnd"/>
            <w:r w:rsidRPr="00E73D97">
              <w:rPr>
                <w:rFonts w:ascii="Arial" w:hAnsi="Arial" w:cs="Arial"/>
                <w:bCs/>
                <w:sz w:val="20"/>
                <w:szCs w:val="20"/>
              </w:rPr>
              <w:t xml:space="preserve"> </w:t>
            </w:r>
            <w:proofErr w:type="spellStart"/>
            <w:r w:rsidRPr="00E73D97">
              <w:rPr>
                <w:rFonts w:ascii="Arial" w:hAnsi="Arial" w:cs="Arial"/>
                <w:bCs/>
                <w:sz w:val="20"/>
                <w:szCs w:val="20"/>
              </w:rPr>
              <w:t>Ramirez</w:t>
            </w:r>
            <w:proofErr w:type="spellEnd"/>
          </w:p>
        </w:tc>
        <w:tc>
          <w:tcPr>
            <w:tcW w:w="1489" w:type="dxa"/>
          </w:tcPr>
          <w:p w14:paraId="3538676B" w14:textId="62E341BD" w:rsidR="00E73D97" w:rsidRPr="00E73D97" w:rsidRDefault="00E73D97" w:rsidP="00E73D97">
            <w:pPr>
              <w:spacing w:after="0"/>
              <w:jc w:val="both"/>
              <w:rPr>
                <w:rFonts w:asciiTheme="minorHAnsi" w:hAnsiTheme="minorHAnsi" w:cs="Arial"/>
                <w:bCs/>
              </w:rPr>
            </w:pPr>
            <w:r w:rsidRPr="00E73D97">
              <w:rPr>
                <w:rFonts w:ascii="Arial" w:hAnsi="Arial" w:cs="Arial"/>
                <w:bCs/>
                <w:sz w:val="20"/>
                <w:szCs w:val="20"/>
              </w:rPr>
              <w:t>Instructor</w:t>
            </w:r>
          </w:p>
        </w:tc>
        <w:tc>
          <w:tcPr>
            <w:tcW w:w="1765" w:type="dxa"/>
          </w:tcPr>
          <w:p w14:paraId="4FE43E46" w14:textId="528DC1D4" w:rsidR="00E73D97" w:rsidRPr="00E73D97" w:rsidRDefault="00E73D97" w:rsidP="00E73D97">
            <w:pPr>
              <w:spacing w:after="0"/>
              <w:jc w:val="both"/>
              <w:rPr>
                <w:rFonts w:asciiTheme="minorHAnsi" w:hAnsiTheme="minorHAnsi" w:cs="Arial"/>
                <w:bCs/>
              </w:rPr>
            </w:pPr>
            <w:r>
              <w:rPr>
                <w:rFonts w:ascii="Arial" w:hAnsi="Arial" w:cs="Arial"/>
                <w:bCs/>
                <w:sz w:val="20"/>
                <w:szCs w:val="20"/>
              </w:rPr>
              <w:t xml:space="preserve">CEAI - </w:t>
            </w:r>
            <w:r w:rsidRPr="00E73D97">
              <w:rPr>
                <w:rFonts w:ascii="Arial" w:hAnsi="Arial" w:cs="Arial"/>
                <w:bCs/>
                <w:sz w:val="20"/>
                <w:szCs w:val="20"/>
              </w:rPr>
              <w:t>Área eléctrica</w:t>
            </w:r>
            <w:r>
              <w:rPr>
                <w:rFonts w:ascii="Arial" w:hAnsi="Arial" w:cs="Arial"/>
                <w:bCs/>
                <w:sz w:val="20"/>
                <w:szCs w:val="20"/>
              </w:rPr>
              <w:t>.</w:t>
            </w:r>
          </w:p>
        </w:tc>
        <w:tc>
          <w:tcPr>
            <w:tcW w:w="1418" w:type="dxa"/>
          </w:tcPr>
          <w:p w14:paraId="0235EB6F" w14:textId="00E83B17" w:rsidR="00E73D97" w:rsidRPr="00E73D97" w:rsidRDefault="00E73D97" w:rsidP="00E73D97">
            <w:pPr>
              <w:spacing w:after="0"/>
              <w:jc w:val="both"/>
              <w:rPr>
                <w:rFonts w:asciiTheme="minorHAnsi" w:hAnsiTheme="minorHAnsi" w:cs="Arial"/>
                <w:bCs/>
              </w:rPr>
            </w:pPr>
            <w:r w:rsidRPr="00E73D97">
              <w:rPr>
                <w:rFonts w:ascii="Arial" w:hAnsi="Arial" w:cs="Arial"/>
                <w:bCs/>
                <w:sz w:val="20"/>
                <w:szCs w:val="20"/>
              </w:rPr>
              <w:t>20 de abril de 2020</w:t>
            </w:r>
          </w:p>
        </w:tc>
        <w:tc>
          <w:tcPr>
            <w:tcW w:w="1758" w:type="dxa"/>
          </w:tcPr>
          <w:p w14:paraId="6995B94B" w14:textId="0E25923F" w:rsidR="00E73D97" w:rsidRPr="00AE093E" w:rsidRDefault="00E73D97" w:rsidP="00E73D97">
            <w:pPr>
              <w:spacing w:after="0"/>
              <w:jc w:val="both"/>
              <w:rPr>
                <w:rFonts w:asciiTheme="minorHAnsi" w:hAnsiTheme="minorHAnsi" w:cs="Arial"/>
              </w:rPr>
            </w:pPr>
            <w:r>
              <w:rPr>
                <w:rFonts w:asciiTheme="minorHAnsi" w:hAnsiTheme="minorHAnsi" w:cs="Arial"/>
              </w:rPr>
              <w:t>Ajustes por c</w:t>
            </w:r>
            <w:r w:rsidRPr="00AE093E">
              <w:rPr>
                <w:rFonts w:asciiTheme="minorHAnsi" w:hAnsiTheme="minorHAnsi" w:cs="Arial"/>
              </w:rPr>
              <w:t>ambio de formato de la guía</w:t>
            </w:r>
          </w:p>
        </w:tc>
      </w:tr>
      <w:tr w:rsidR="00E73D97" w:rsidRPr="00AE093E" w14:paraId="7C759D08" w14:textId="77777777" w:rsidTr="00F636D5">
        <w:trPr>
          <w:trHeight w:val="858"/>
        </w:trPr>
        <w:tc>
          <w:tcPr>
            <w:tcW w:w="1099" w:type="dxa"/>
          </w:tcPr>
          <w:p w14:paraId="10314813" w14:textId="77777777" w:rsidR="00E73D97" w:rsidRPr="00AE093E" w:rsidRDefault="00E73D97" w:rsidP="00E73D97">
            <w:pPr>
              <w:spacing w:after="0"/>
              <w:jc w:val="both"/>
              <w:rPr>
                <w:rFonts w:asciiTheme="minorHAnsi" w:hAnsiTheme="minorHAnsi" w:cs="Arial"/>
              </w:rPr>
            </w:pPr>
          </w:p>
        </w:tc>
        <w:tc>
          <w:tcPr>
            <w:tcW w:w="2218" w:type="dxa"/>
          </w:tcPr>
          <w:p w14:paraId="4DA6B9B3" w14:textId="6F4F787F" w:rsidR="00E73D97" w:rsidRPr="00AE093E" w:rsidRDefault="00E73D97" w:rsidP="00E73D97">
            <w:pPr>
              <w:spacing w:after="0"/>
              <w:rPr>
                <w:rFonts w:asciiTheme="minorHAnsi" w:hAnsiTheme="minorHAnsi" w:cs="Tahoma"/>
              </w:rPr>
            </w:pPr>
            <w:r w:rsidRPr="00AE093E">
              <w:rPr>
                <w:rFonts w:asciiTheme="minorHAnsi" w:hAnsiTheme="minorHAnsi" w:cs="Tahoma"/>
              </w:rPr>
              <w:t>Héctor Helman Lenis Daza</w:t>
            </w:r>
          </w:p>
        </w:tc>
        <w:tc>
          <w:tcPr>
            <w:tcW w:w="1489" w:type="dxa"/>
          </w:tcPr>
          <w:p w14:paraId="102ED5BB" w14:textId="0F50DBA5" w:rsidR="00E73D97" w:rsidRPr="00AE093E" w:rsidRDefault="00E73D97" w:rsidP="00E73D97">
            <w:pPr>
              <w:spacing w:after="0"/>
              <w:jc w:val="both"/>
              <w:rPr>
                <w:rFonts w:asciiTheme="minorHAnsi" w:hAnsiTheme="minorHAnsi" w:cs="Arial"/>
              </w:rPr>
            </w:pPr>
            <w:r w:rsidRPr="00AE093E">
              <w:rPr>
                <w:rFonts w:asciiTheme="minorHAnsi" w:hAnsiTheme="minorHAnsi" w:cs="Tahoma"/>
              </w:rPr>
              <w:t>Instructor</w:t>
            </w:r>
          </w:p>
        </w:tc>
        <w:tc>
          <w:tcPr>
            <w:tcW w:w="1765" w:type="dxa"/>
          </w:tcPr>
          <w:p w14:paraId="6FCA2845" w14:textId="7FC05E05" w:rsidR="00E73D97" w:rsidRPr="00AE093E" w:rsidRDefault="00E73D97" w:rsidP="00E73D97">
            <w:pPr>
              <w:spacing w:after="0"/>
              <w:jc w:val="both"/>
              <w:rPr>
                <w:rFonts w:asciiTheme="minorHAnsi" w:hAnsiTheme="minorHAnsi" w:cs="Arial"/>
              </w:rPr>
            </w:pPr>
            <w:r w:rsidRPr="00AE093E">
              <w:rPr>
                <w:rFonts w:asciiTheme="minorHAnsi" w:hAnsiTheme="minorHAnsi" w:cs="Tahoma"/>
              </w:rPr>
              <w:t>CEAI – Área Eléctrica.</w:t>
            </w:r>
          </w:p>
        </w:tc>
        <w:tc>
          <w:tcPr>
            <w:tcW w:w="1418" w:type="dxa"/>
          </w:tcPr>
          <w:p w14:paraId="3977C7E4" w14:textId="1E2F5577" w:rsidR="00E73D97" w:rsidRPr="00AE093E" w:rsidRDefault="00E73D97" w:rsidP="00E73D97">
            <w:pPr>
              <w:spacing w:after="0"/>
              <w:jc w:val="both"/>
              <w:rPr>
                <w:rFonts w:asciiTheme="minorHAnsi" w:hAnsiTheme="minorHAnsi" w:cs="Arial"/>
              </w:rPr>
            </w:pPr>
            <w:r w:rsidRPr="00AE093E">
              <w:rPr>
                <w:rFonts w:asciiTheme="minorHAnsi" w:hAnsiTheme="minorHAnsi" w:cs="Arial"/>
              </w:rPr>
              <w:t>0</w:t>
            </w:r>
            <w:r>
              <w:rPr>
                <w:rFonts w:asciiTheme="minorHAnsi" w:hAnsiTheme="minorHAnsi" w:cs="Arial"/>
              </w:rPr>
              <w:t>4</w:t>
            </w:r>
            <w:r w:rsidRPr="00AE093E">
              <w:rPr>
                <w:rFonts w:asciiTheme="minorHAnsi" w:hAnsiTheme="minorHAnsi" w:cs="Arial"/>
              </w:rPr>
              <w:t>/20</w:t>
            </w:r>
            <w:r>
              <w:rPr>
                <w:rFonts w:asciiTheme="minorHAnsi" w:hAnsiTheme="minorHAnsi" w:cs="Arial"/>
              </w:rPr>
              <w:t>21</w:t>
            </w:r>
          </w:p>
        </w:tc>
        <w:tc>
          <w:tcPr>
            <w:tcW w:w="1758" w:type="dxa"/>
          </w:tcPr>
          <w:p w14:paraId="433C542A" w14:textId="419C2D54" w:rsidR="00E73D97" w:rsidRPr="00AE093E" w:rsidRDefault="00E73D97" w:rsidP="00E73D97">
            <w:pPr>
              <w:spacing w:after="0"/>
              <w:jc w:val="both"/>
              <w:rPr>
                <w:rFonts w:asciiTheme="minorHAnsi" w:hAnsiTheme="minorHAnsi" w:cs="Arial"/>
              </w:rPr>
            </w:pPr>
            <w:r>
              <w:rPr>
                <w:rFonts w:asciiTheme="minorHAnsi" w:hAnsiTheme="minorHAnsi" w:cs="Arial"/>
              </w:rPr>
              <w:t>Ajustes por c</w:t>
            </w:r>
            <w:r w:rsidRPr="00AE093E">
              <w:rPr>
                <w:rFonts w:asciiTheme="minorHAnsi" w:hAnsiTheme="minorHAnsi" w:cs="Arial"/>
              </w:rPr>
              <w:t>ambio de formato de la guía</w:t>
            </w:r>
            <w:r>
              <w:rPr>
                <w:rFonts w:asciiTheme="minorHAnsi" w:hAnsiTheme="minorHAnsi" w:cs="Arial"/>
              </w:rPr>
              <w:t xml:space="preserve"> y nueva versión del programa de formación.</w:t>
            </w:r>
          </w:p>
        </w:tc>
      </w:tr>
    </w:tbl>
    <w:p w14:paraId="02E2E51B" w14:textId="781825E5" w:rsidR="00932830" w:rsidRPr="00AE093E" w:rsidRDefault="00932830" w:rsidP="00BC4D05">
      <w:pPr>
        <w:autoSpaceDE w:val="0"/>
        <w:autoSpaceDN w:val="0"/>
        <w:adjustRightInd w:val="0"/>
        <w:spacing w:after="0" w:line="240" w:lineRule="auto"/>
        <w:rPr>
          <w:rFonts w:asciiTheme="minorHAnsi" w:hAnsiTheme="minorHAnsi" w:cs="Arial"/>
          <w:lang w:val="es-CO" w:eastAsia="es-CO"/>
        </w:rPr>
      </w:pPr>
    </w:p>
    <w:p w14:paraId="45A63011" w14:textId="77777777" w:rsidR="00DA301A" w:rsidRPr="00AE093E" w:rsidRDefault="00DA301A" w:rsidP="00BC4D05">
      <w:pPr>
        <w:tabs>
          <w:tab w:val="left" w:pos="990"/>
        </w:tabs>
        <w:spacing w:after="0"/>
        <w:rPr>
          <w:rFonts w:asciiTheme="minorHAnsi" w:hAnsiTheme="minorHAnsi" w:cs="Arial"/>
          <w:lang w:val="es-CO"/>
        </w:rPr>
      </w:pPr>
    </w:p>
    <w:sectPr w:rsidR="00DA301A" w:rsidRPr="00AE093E" w:rsidSect="00C94E6C">
      <w:headerReference w:type="default" r:id="rId12"/>
      <w:footerReference w:type="default" r:id="rId13"/>
      <w:headerReference w:type="first" r:id="rId14"/>
      <w:footerReference w:type="first" r:id="rId15"/>
      <w:pgSz w:w="12240" w:h="15840" w:code="1"/>
      <w:pgMar w:top="1418" w:right="1134" w:bottom="1418" w:left="155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6D92B" w14:textId="77777777" w:rsidR="00C142BC" w:rsidRDefault="00C142BC" w:rsidP="00B5462D">
      <w:pPr>
        <w:spacing w:after="0" w:line="240" w:lineRule="auto"/>
      </w:pPr>
      <w:r>
        <w:separator/>
      </w:r>
    </w:p>
  </w:endnote>
  <w:endnote w:type="continuationSeparator" w:id="0">
    <w:p w14:paraId="245EF5E5" w14:textId="77777777" w:rsidR="00C142BC" w:rsidRDefault="00C142BC" w:rsidP="00B54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FuturaStd-Light">
    <w:altName w:val="MS Gothic"/>
    <w:panose1 w:val="00000000000000000000"/>
    <w:charset w:val="80"/>
    <w:family w:val="swiss"/>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67312" w14:textId="1F28009F" w:rsidR="007F7A43" w:rsidRDefault="007F7A43" w:rsidP="00DC4CB8">
    <w:pPr>
      <w:spacing w:after="0" w:line="240" w:lineRule="auto"/>
      <w:jc w:val="right"/>
    </w:pPr>
    <w:r>
      <w:rPr>
        <w:rFonts w:asciiTheme="majorHAnsi" w:hAnsiTheme="majorHAnsi" w:cs="Arial"/>
        <w:b/>
        <w:noProof/>
        <w:lang w:val="en-US"/>
      </w:rPr>
      <mc:AlternateContent>
        <mc:Choice Requires="wps">
          <w:drawing>
            <wp:anchor distT="0" distB="0" distL="114300" distR="114300" simplePos="0" relativeHeight="251674624" behindDoc="0" locked="0" layoutInCell="1" allowOverlap="1" wp14:anchorId="5CAC8C42" wp14:editId="2A906A17">
              <wp:simplePos x="0" y="0"/>
              <wp:positionH relativeFrom="column">
                <wp:posOffset>4810125</wp:posOffset>
              </wp:positionH>
              <wp:positionV relativeFrom="paragraph">
                <wp:posOffset>-181610</wp:posOffset>
              </wp:positionV>
              <wp:extent cx="1247775" cy="276225"/>
              <wp:effectExtent l="0" t="0" r="9525" b="9525"/>
              <wp:wrapNone/>
              <wp:docPr id="11" name="Cuadro de texto 11"/>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328BC0" w14:textId="77777777" w:rsidR="007F7A43" w:rsidRPr="00B53D0D" w:rsidRDefault="007F7A43" w:rsidP="0058522B">
                          <w:r w:rsidRPr="00B53D0D">
                            <w:rPr>
                              <w:sz w:val="18"/>
                            </w:rPr>
                            <w:t>GFPI-F-</w:t>
                          </w:r>
                          <w:r>
                            <w:rPr>
                              <w:sz w:val="18"/>
                            </w:rPr>
                            <w:t>135</w:t>
                          </w:r>
                          <w:r w:rsidRPr="00B53D0D">
                            <w:rPr>
                              <w:sz w:val="18"/>
                            </w:rPr>
                            <w:t xml:space="preserve"> V0</w:t>
                          </w: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AC8C42" id="_x0000_t202" coordsize="21600,21600" o:spt="202" path="m,l,21600r21600,l21600,xe">
              <v:stroke joinstyle="miter"/>
              <v:path gradientshapeok="t" o:connecttype="rect"/>
            </v:shapetype>
            <v:shape id="Cuadro de texto 11" o:spid="_x0000_s1026" type="#_x0000_t202" style="position:absolute;left:0;text-align:left;margin-left:378.75pt;margin-top:-14.3pt;width:98.25pt;height:2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" fillcolor="white [3201]" stroked="f" strokeweight=".5pt">
              <v:textbox>
                <w:txbxContent>
                  <w:p w14:paraId="25328BC0" w14:textId="77777777" w:rsidR="007F7A43" w:rsidRPr="00B53D0D" w:rsidRDefault="007F7A43" w:rsidP="0058522B">
                    <w:r w:rsidRPr="00B53D0D">
                      <w:rPr>
                        <w:sz w:val="18"/>
                      </w:rPr>
                      <w:t>GFPI-F-</w:t>
                    </w:r>
                    <w:r>
                      <w:rPr>
                        <w:sz w:val="18"/>
                      </w:rPr>
                      <w:t>135</w:t>
                    </w:r>
                    <w:r w:rsidRPr="00B53D0D">
                      <w:rPr>
                        <w:sz w:val="18"/>
                      </w:rPr>
                      <w:t xml:space="preserve"> V0</w:t>
                    </w:r>
                    <w:r>
                      <w:rPr>
                        <w:sz w:val="18"/>
                      </w:rPr>
                      <w:t>1</w:t>
                    </w:r>
                  </w:p>
                </w:txbxContent>
              </v:textbox>
            </v:shape>
          </w:pict>
        </mc:Fallback>
      </mc:AlternateContent>
    </w:r>
    <w:r>
      <w:tab/>
    </w:r>
    <w:r>
      <w:tab/>
    </w:r>
    <w:r>
      <w:tab/>
    </w:r>
  </w:p>
  <w:p w14:paraId="0E294A64" w14:textId="580596C9" w:rsidR="007F7A43" w:rsidRDefault="007F7A43" w:rsidP="00DC4CB8">
    <w:pPr>
      <w:spacing w:after="0" w:line="240" w:lineRule="auto"/>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0C9FE" w14:textId="131CE7CC" w:rsidR="007F7A43" w:rsidRPr="00B24466" w:rsidRDefault="007F7A43" w:rsidP="00EA223C">
    <w:pPr>
      <w:pStyle w:val="Piedepgina"/>
      <w:jc w:val="right"/>
      <w:rPr>
        <w:sz w:val="20"/>
        <w:szCs w:val="20"/>
      </w:rPr>
    </w:pPr>
    <w:r>
      <w:rPr>
        <w:rFonts w:asciiTheme="majorHAnsi" w:hAnsiTheme="majorHAnsi" w:cs="Arial"/>
        <w:b/>
        <w:noProof/>
        <w:lang w:val="en-US"/>
      </w:rPr>
      <mc:AlternateContent>
        <mc:Choice Requires="wps">
          <w:drawing>
            <wp:anchor distT="0" distB="0" distL="114300" distR="114300" simplePos="0" relativeHeight="251670528" behindDoc="0" locked="0" layoutInCell="1" allowOverlap="1" wp14:anchorId="56F532E8" wp14:editId="125B6516">
              <wp:simplePos x="0" y="0"/>
              <wp:positionH relativeFrom="column">
                <wp:posOffset>4800600</wp:posOffset>
              </wp:positionH>
              <wp:positionV relativeFrom="paragraph">
                <wp:posOffset>-305435</wp:posOffset>
              </wp:positionV>
              <wp:extent cx="124777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a:off x="0" y="0"/>
                        <a:ext cx="124777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CCC135" w14:textId="77777777" w:rsidR="007F7A43" w:rsidRPr="00B53D0D" w:rsidRDefault="007F7A43" w:rsidP="0058522B">
                          <w:r w:rsidRPr="00B53D0D">
                            <w:rPr>
                              <w:sz w:val="18"/>
                            </w:rPr>
                            <w:t>GFPI-F-</w:t>
                          </w:r>
                          <w:r>
                            <w:rPr>
                              <w:sz w:val="18"/>
                            </w:rPr>
                            <w:t>135</w:t>
                          </w:r>
                          <w:r w:rsidRPr="00B53D0D">
                            <w:rPr>
                              <w:sz w:val="18"/>
                            </w:rPr>
                            <w:t xml:space="preserve"> V0</w:t>
                          </w: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F532E8" id="_x0000_t202" coordsize="21600,21600" o:spt="202" path="m,l,21600r21600,l21600,xe">
              <v:stroke joinstyle="miter"/>
              <v:path gradientshapeok="t" o:connecttype="rect"/>
            </v:shapetype>
            <v:shape id="Cuadro de texto 10" o:spid="_x0000_s1027" type="#_x0000_t202" style="position:absolute;left:0;text-align:left;margin-left:378pt;margin-top:-24.05pt;width:98.25pt;height:2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" fillcolor="white [3201]" stroked="f" strokeweight=".5pt">
              <v:textbox>
                <w:txbxContent>
                  <w:p w14:paraId="5DCCC135" w14:textId="77777777" w:rsidR="007F7A43" w:rsidRPr="00B53D0D" w:rsidRDefault="007F7A43" w:rsidP="0058522B">
                    <w:r w:rsidRPr="00B53D0D">
                      <w:rPr>
                        <w:sz w:val="18"/>
                      </w:rPr>
                      <w:t>GFPI-F-</w:t>
                    </w:r>
                    <w:r>
                      <w:rPr>
                        <w:sz w:val="18"/>
                      </w:rPr>
                      <w:t>135</w:t>
                    </w:r>
                    <w:r w:rsidRPr="00B53D0D">
                      <w:rPr>
                        <w:sz w:val="18"/>
                      </w:rPr>
                      <w:t xml:space="preserve"> V0</w:t>
                    </w:r>
                    <w:r>
                      <w:rPr>
                        <w:sz w:val="18"/>
                      </w:rPr>
                      <w:t>1</w:t>
                    </w:r>
                  </w:p>
                </w:txbxContent>
              </v:textbox>
            </v:shape>
          </w:pict>
        </mc:Fallback>
      </mc:AlternateContent>
    </w:r>
    <w:r w:rsidRPr="00B24466">
      <w:rPr>
        <w:rFonts w:eastAsia="Times New Roman" w:cs="Calibri"/>
        <w:color w:val="000000"/>
        <w:sz w:val="20"/>
        <w:szCs w:val="20"/>
        <w:lang w:val="es-CO" w:eastAsia="es-CO"/>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666BF" w14:textId="77777777" w:rsidR="00C142BC" w:rsidRDefault="00C142BC" w:rsidP="00B5462D">
      <w:pPr>
        <w:spacing w:after="0" w:line="240" w:lineRule="auto"/>
      </w:pPr>
      <w:r>
        <w:separator/>
      </w:r>
    </w:p>
  </w:footnote>
  <w:footnote w:type="continuationSeparator" w:id="0">
    <w:p w14:paraId="20472536" w14:textId="77777777" w:rsidR="00C142BC" w:rsidRDefault="00C142BC" w:rsidP="00B54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4CD77" w14:textId="34960739" w:rsidR="007F7A43" w:rsidRDefault="007F7A43" w:rsidP="00741696">
    <w:pPr>
      <w:pStyle w:val="Encabezado"/>
      <w:tabs>
        <w:tab w:val="clear" w:pos="4252"/>
        <w:tab w:val="clear" w:pos="8504"/>
        <w:tab w:val="left" w:pos="2263"/>
      </w:tabs>
    </w:pPr>
    <w:r w:rsidRPr="00D819AB">
      <w:rPr>
        <w:noProof/>
        <w:lang w:val="en-US"/>
      </w:rPr>
      <w:drawing>
        <wp:anchor distT="0" distB="0" distL="114300" distR="114300" simplePos="0" relativeHeight="251672576" behindDoc="0" locked="0" layoutInCell="1" allowOverlap="1" wp14:anchorId="7A9FED85" wp14:editId="10F0DBE6">
          <wp:simplePos x="0" y="0"/>
          <wp:positionH relativeFrom="margin">
            <wp:posOffset>2714625</wp:posOffset>
          </wp:positionH>
          <wp:positionV relativeFrom="topMargin">
            <wp:posOffset>430530</wp:posOffset>
          </wp:positionV>
          <wp:extent cx="629920" cy="588645"/>
          <wp:effectExtent l="0" t="0" r="0" b="1905"/>
          <wp:wrapNone/>
          <wp:docPr id="9" name="Imagen 9">
            <a:extLst xmlns:a="http://schemas.openxmlformats.org/drawingml/2006/main">
              <a:ext uri="{C183D7F6-B498-43B3-948B-1728B52AA6E4}">
                <adec:decorative xmlns:adec="http://schemas.microsoft.com/office/drawing/2017/decorative"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2FE27" w14:textId="2AF5E588" w:rsidR="007F7A43" w:rsidRDefault="007F7A43" w:rsidP="00E31DA7">
    <w:pPr>
      <w:pStyle w:val="Encabezado"/>
      <w:tabs>
        <w:tab w:val="clear" w:pos="4252"/>
        <w:tab w:val="clear" w:pos="8504"/>
        <w:tab w:val="left" w:pos="2263"/>
      </w:tabs>
    </w:pPr>
    <w:r w:rsidRPr="00D819AB">
      <w:rPr>
        <w:noProof/>
        <w:lang w:val="en-US"/>
      </w:rPr>
      <w:drawing>
        <wp:anchor distT="0" distB="0" distL="114300" distR="114300" simplePos="0" relativeHeight="251668480" behindDoc="0" locked="0" layoutInCell="1" allowOverlap="1" wp14:anchorId="36735C96" wp14:editId="29EF5BFD">
          <wp:simplePos x="0" y="0"/>
          <wp:positionH relativeFrom="margin">
            <wp:posOffset>2581275</wp:posOffset>
          </wp:positionH>
          <wp:positionV relativeFrom="topMargin">
            <wp:posOffset>306705</wp:posOffset>
          </wp:positionV>
          <wp:extent cx="629920" cy="588645"/>
          <wp:effectExtent l="0" t="0" r="0" b="1905"/>
          <wp:wrapNone/>
          <wp:docPr id="1" name="Imagen 1">
            <a:extLst xmlns:a="http://schemas.openxmlformats.org/drawingml/2006/main">
              <a:ext uri="{C183D7F6-B498-43B3-948B-1728B52AA6E4}">
                <adec:decorative xmlns:adec="http://schemas.microsoft.com/office/drawing/2017/decorative"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E35E497" w14:textId="190CD398" w:rsidR="007F7A43" w:rsidRDefault="007F7A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975D3"/>
    <w:multiLevelType w:val="multilevel"/>
    <w:tmpl w:val="4C640918"/>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7EB0625"/>
    <w:multiLevelType w:val="hybridMultilevel"/>
    <w:tmpl w:val="ACC0C6A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B5E42FB"/>
    <w:multiLevelType w:val="multilevel"/>
    <w:tmpl w:val="D832AF5A"/>
    <w:lvl w:ilvl="0">
      <w:start w:val="1"/>
      <w:numFmt w:val="decimal"/>
      <w:lvlText w:val="%1."/>
      <w:lvlJc w:val="left"/>
      <w:pPr>
        <w:ind w:left="777" w:hanging="360"/>
      </w:pPr>
      <w:rPr>
        <w:rFonts w:ascii="Arial" w:hAnsi="Arial" w:hint="default"/>
        <w:b w:val="0"/>
        <w:i w:val="0"/>
        <w:color w:val="auto"/>
        <w:sz w:val="20"/>
      </w:rPr>
    </w:lvl>
    <w:lvl w:ilvl="1">
      <w:start w:val="1"/>
      <w:numFmt w:val="decimal"/>
      <w:isLgl/>
      <w:lvlText w:val="%1.%2"/>
      <w:lvlJc w:val="left"/>
      <w:pPr>
        <w:ind w:left="1137" w:hanging="360"/>
      </w:pPr>
      <w:rPr>
        <w:rFonts w:hint="default"/>
      </w:rPr>
    </w:lvl>
    <w:lvl w:ilvl="2">
      <w:start w:val="1"/>
      <w:numFmt w:val="decimal"/>
      <w:isLgl/>
      <w:lvlText w:val="%1.%2.%3"/>
      <w:lvlJc w:val="left"/>
      <w:pPr>
        <w:ind w:left="1857" w:hanging="720"/>
      </w:pPr>
      <w:rPr>
        <w:rFonts w:hint="default"/>
      </w:rPr>
    </w:lvl>
    <w:lvl w:ilvl="3">
      <w:start w:val="1"/>
      <w:numFmt w:val="decimal"/>
      <w:isLgl/>
      <w:lvlText w:val="%1.%2.%3.%4"/>
      <w:lvlJc w:val="left"/>
      <w:pPr>
        <w:ind w:left="2217" w:hanging="720"/>
      </w:pPr>
      <w:rPr>
        <w:rFonts w:hint="default"/>
      </w:rPr>
    </w:lvl>
    <w:lvl w:ilvl="4">
      <w:start w:val="1"/>
      <w:numFmt w:val="decimal"/>
      <w:isLgl/>
      <w:lvlText w:val="%1.%2.%3.%4.%5"/>
      <w:lvlJc w:val="left"/>
      <w:pPr>
        <w:ind w:left="2937" w:hanging="1080"/>
      </w:pPr>
      <w:rPr>
        <w:rFonts w:hint="default"/>
      </w:rPr>
    </w:lvl>
    <w:lvl w:ilvl="5">
      <w:start w:val="1"/>
      <w:numFmt w:val="decimal"/>
      <w:isLgl/>
      <w:lvlText w:val="%1.%2.%3.%4.%5.%6"/>
      <w:lvlJc w:val="left"/>
      <w:pPr>
        <w:ind w:left="3297" w:hanging="1080"/>
      </w:pPr>
      <w:rPr>
        <w:rFonts w:hint="default"/>
      </w:rPr>
    </w:lvl>
    <w:lvl w:ilvl="6">
      <w:start w:val="1"/>
      <w:numFmt w:val="decimal"/>
      <w:isLgl/>
      <w:lvlText w:val="%1.%2.%3.%4.%5.%6.%7"/>
      <w:lvlJc w:val="left"/>
      <w:pPr>
        <w:ind w:left="4017" w:hanging="1440"/>
      </w:pPr>
      <w:rPr>
        <w:rFonts w:hint="default"/>
      </w:rPr>
    </w:lvl>
    <w:lvl w:ilvl="7">
      <w:start w:val="1"/>
      <w:numFmt w:val="decimal"/>
      <w:isLgl/>
      <w:lvlText w:val="%1.%2.%3.%4.%5.%6.%7.%8"/>
      <w:lvlJc w:val="left"/>
      <w:pPr>
        <w:ind w:left="4377" w:hanging="1440"/>
      </w:pPr>
      <w:rPr>
        <w:rFonts w:hint="default"/>
      </w:rPr>
    </w:lvl>
    <w:lvl w:ilvl="8">
      <w:start w:val="1"/>
      <w:numFmt w:val="decimal"/>
      <w:isLgl/>
      <w:lvlText w:val="%1.%2.%3.%4.%5.%6.%7.%8.%9"/>
      <w:lvlJc w:val="left"/>
      <w:pPr>
        <w:ind w:left="5097" w:hanging="1800"/>
      </w:pPr>
      <w:rPr>
        <w:rFonts w:hint="default"/>
      </w:rPr>
    </w:lvl>
  </w:abstractNum>
  <w:abstractNum w:abstractNumId="3" w15:restartNumberingAfterBreak="0">
    <w:nsid w:val="0BA2724A"/>
    <w:multiLevelType w:val="hybridMultilevel"/>
    <w:tmpl w:val="30B87DB4"/>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4" w15:restartNumberingAfterBreak="0">
    <w:nsid w:val="0BA724C5"/>
    <w:multiLevelType w:val="hybridMultilevel"/>
    <w:tmpl w:val="B0426C80"/>
    <w:lvl w:ilvl="0" w:tplc="240A0001">
      <w:start w:val="1"/>
      <w:numFmt w:val="bullet"/>
      <w:lvlText w:val=""/>
      <w:lvlJc w:val="left"/>
      <w:pPr>
        <w:ind w:left="754" w:hanging="360"/>
      </w:pPr>
      <w:rPr>
        <w:rFonts w:ascii="Symbol" w:hAnsi="Symbol" w:hint="default"/>
      </w:rPr>
    </w:lvl>
    <w:lvl w:ilvl="1" w:tplc="0C0A0003" w:tentative="1">
      <w:start w:val="1"/>
      <w:numFmt w:val="bullet"/>
      <w:lvlText w:val="o"/>
      <w:lvlJc w:val="left"/>
      <w:pPr>
        <w:ind w:left="1474" w:hanging="360"/>
      </w:pPr>
      <w:rPr>
        <w:rFonts w:ascii="Courier New" w:hAnsi="Courier New" w:cs="Courier New" w:hint="default"/>
      </w:rPr>
    </w:lvl>
    <w:lvl w:ilvl="2" w:tplc="0C0A0005" w:tentative="1">
      <w:start w:val="1"/>
      <w:numFmt w:val="bullet"/>
      <w:lvlText w:val=""/>
      <w:lvlJc w:val="left"/>
      <w:pPr>
        <w:ind w:left="2194" w:hanging="360"/>
      </w:pPr>
      <w:rPr>
        <w:rFonts w:ascii="Wingdings" w:hAnsi="Wingdings" w:hint="default"/>
      </w:rPr>
    </w:lvl>
    <w:lvl w:ilvl="3" w:tplc="0C0A0001" w:tentative="1">
      <w:start w:val="1"/>
      <w:numFmt w:val="bullet"/>
      <w:lvlText w:val=""/>
      <w:lvlJc w:val="left"/>
      <w:pPr>
        <w:ind w:left="2914" w:hanging="360"/>
      </w:pPr>
      <w:rPr>
        <w:rFonts w:ascii="Symbol" w:hAnsi="Symbol" w:hint="default"/>
      </w:rPr>
    </w:lvl>
    <w:lvl w:ilvl="4" w:tplc="0C0A0003" w:tentative="1">
      <w:start w:val="1"/>
      <w:numFmt w:val="bullet"/>
      <w:lvlText w:val="o"/>
      <w:lvlJc w:val="left"/>
      <w:pPr>
        <w:ind w:left="3634" w:hanging="360"/>
      </w:pPr>
      <w:rPr>
        <w:rFonts w:ascii="Courier New" w:hAnsi="Courier New" w:cs="Courier New" w:hint="default"/>
      </w:rPr>
    </w:lvl>
    <w:lvl w:ilvl="5" w:tplc="0C0A0005" w:tentative="1">
      <w:start w:val="1"/>
      <w:numFmt w:val="bullet"/>
      <w:lvlText w:val=""/>
      <w:lvlJc w:val="left"/>
      <w:pPr>
        <w:ind w:left="4354" w:hanging="360"/>
      </w:pPr>
      <w:rPr>
        <w:rFonts w:ascii="Wingdings" w:hAnsi="Wingdings" w:hint="default"/>
      </w:rPr>
    </w:lvl>
    <w:lvl w:ilvl="6" w:tplc="0C0A0001" w:tentative="1">
      <w:start w:val="1"/>
      <w:numFmt w:val="bullet"/>
      <w:lvlText w:val=""/>
      <w:lvlJc w:val="left"/>
      <w:pPr>
        <w:ind w:left="5074" w:hanging="360"/>
      </w:pPr>
      <w:rPr>
        <w:rFonts w:ascii="Symbol" w:hAnsi="Symbol" w:hint="default"/>
      </w:rPr>
    </w:lvl>
    <w:lvl w:ilvl="7" w:tplc="0C0A0003" w:tentative="1">
      <w:start w:val="1"/>
      <w:numFmt w:val="bullet"/>
      <w:lvlText w:val="o"/>
      <w:lvlJc w:val="left"/>
      <w:pPr>
        <w:ind w:left="5794" w:hanging="360"/>
      </w:pPr>
      <w:rPr>
        <w:rFonts w:ascii="Courier New" w:hAnsi="Courier New" w:cs="Courier New" w:hint="default"/>
      </w:rPr>
    </w:lvl>
    <w:lvl w:ilvl="8" w:tplc="0C0A0005" w:tentative="1">
      <w:start w:val="1"/>
      <w:numFmt w:val="bullet"/>
      <w:lvlText w:val=""/>
      <w:lvlJc w:val="left"/>
      <w:pPr>
        <w:ind w:left="6514" w:hanging="360"/>
      </w:pPr>
      <w:rPr>
        <w:rFonts w:ascii="Wingdings" w:hAnsi="Wingdings" w:hint="default"/>
      </w:rPr>
    </w:lvl>
  </w:abstractNum>
  <w:abstractNum w:abstractNumId="5" w15:restartNumberingAfterBreak="0">
    <w:nsid w:val="0EF87D6C"/>
    <w:multiLevelType w:val="hybridMultilevel"/>
    <w:tmpl w:val="C79EB130"/>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56D30F5"/>
    <w:multiLevelType w:val="hybridMultilevel"/>
    <w:tmpl w:val="D8107D26"/>
    <w:lvl w:ilvl="0" w:tplc="240A000F">
      <w:start w:val="1"/>
      <w:numFmt w:val="decimal"/>
      <w:lvlText w:val="%1."/>
      <w:lvlJc w:val="left"/>
      <w:pPr>
        <w:ind w:left="1038" w:hanging="360"/>
      </w:pPr>
    </w:lvl>
    <w:lvl w:ilvl="1" w:tplc="240A0019" w:tentative="1">
      <w:start w:val="1"/>
      <w:numFmt w:val="lowerLetter"/>
      <w:lvlText w:val="%2."/>
      <w:lvlJc w:val="left"/>
      <w:pPr>
        <w:ind w:left="1758" w:hanging="360"/>
      </w:pPr>
    </w:lvl>
    <w:lvl w:ilvl="2" w:tplc="240A001B" w:tentative="1">
      <w:start w:val="1"/>
      <w:numFmt w:val="lowerRoman"/>
      <w:lvlText w:val="%3."/>
      <w:lvlJc w:val="right"/>
      <w:pPr>
        <w:ind w:left="2478" w:hanging="180"/>
      </w:pPr>
    </w:lvl>
    <w:lvl w:ilvl="3" w:tplc="240A000F" w:tentative="1">
      <w:start w:val="1"/>
      <w:numFmt w:val="decimal"/>
      <w:lvlText w:val="%4."/>
      <w:lvlJc w:val="left"/>
      <w:pPr>
        <w:ind w:left="3198" w:hanging="360"/>
      </w:pPr>
    </w:lvl>
    <w:lvl w:ilvl="4" w:tplc="240A0019" w:tentative="1">
      <w:start w:val="1"/>
      <w:numFmt w:val="lowerLetter"/>
      <w:lvlText w:val="%5."/>
      <w:lvlJc w:val="left"/>
      <w:pPr>
        <w:ind w:left="3918" w:hanging="360"/>
      </w:pPr>
    </w:lvl>
    <w:lvl w:ilvl="5" w:tplc="240A001B" w:tentative="1">
      <w:start w:val="1"/>
      <w:numFmt w:val="lowerRoman"/>
      <w:lvlText w:val="%6."/>
      <w:lvlJc w:val="right"/>
      <w:pPr>
        <w:ind w:left="4638" w:hanging="180"/>
      </w:pPr>
    </w:lvl>
    <w:lvl w:ilvl="6" w:tplc="240A000F" w:tentative="1">
      <w:start w:val="1"/>
      <w:numFmt w:val="decimal"/>
      <w:lvlText w:val="%7."/>
      <w:lvlJc w:val="left"/>
      <w:pPr>
        <w:ind w:left="5358" w:hanging="360"/>
      </w:pPr>
    </w:lvl>
    <w:lvl w:ilvl="7" w:tplc="240A0019" w:tentative="1">
      <w:start w:val="1"/>
      <w:numFmt w:val="lowerLetter"/>
      <w:lvlText w:val="%8."/>
      <w:lvlJc w:val="left"/>
      <w:pPr>
        <w:ind w:left="6078" w:hanging="360"/>
      </w:pPr>
    </w:lvl>
    <w:lvl w:ilvl="8" w:tplc="240A001B" w:tentative="1">
      <w:start w:val="1"/>
      <w:numFmt w:val="lowerRoman"/>
      <w:lvlText w:val="%9."/>
      <w:lvlJc w:val="right"/>
      <w:pPr>
        <w:ind w:left="6798" w:hanging="180"/>
      </w:pPr>
    </w:lvl>
  </w:abstractNum>
  <w:abstractNum w:abstractNumId="7" w15:restartNumberingAfterBreak="0">
    <w:nsid w:val="18314561"/>
    <w:multiLevelType w:val="hybridMultilevel"/>
    <w:tmpl w:val="C082B04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90F156D"/>
    <w:multiLevelType w:val="hybridMultilevel"/>
    <w:tmpl w:val="B6628512"/>
    <w:lvl w:ilvl="0" w:tplc="F358138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A973ED9"/>
    <w:multiLevelType w:val="hybridMultilevel"/>
    <w:tmpl w:val="7D021AE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2BA7CE6"/>
    <w:multiLevelType w:val="multilevel"/>
    <w:tmpl w:val="99AAB702"/>
    <w:lvl w:ilvl="0">
      <w:start w:val="1"/>
      <w:numFmt w:val="decimal"/>
      <w:lvlText w:val="%1."/>
      <w:lvlJc w:val="left"/>
      <w:pPr>
        <w:ind w:left="-76" w:firstLine="360"/>
      </w:pPr>
      <w:rPr>
        <w:rFonts w:hint="default"/>
        <w:u w:val="none"/>
        <w:lang w:val="es-ES"/>
      </w:rPr>
    </w:lvl>
    <w:lvl w:ilvl="1">
      <w:start w:val="1"/>
      <w:numFmt w:val="lowerLetter"/>
      <w:lvlText w:val="%2."/>
      <w:lvlJc w:val="left"/>
      <w:pPr>
        <w:ind w:left="644" w:firstLine="1080"/>
      </w:pPr>
      <w:rPr>
        <w:rFonts w:hint="default"/>
        <w:u w:val="none"/>
      </w:rPr>
    </w:lvl>
    <w:lvl w:ilvl="2">
      <w:start w:val="1"/>
      <w:numFmt w:val="lowerRoman"/>
      <w:lvlText w:val="%3."/>
      <w:lvlJc w:val="right"/>
      <w:pPr>
        <w:ind w:left="1364" w:firstLine="1800"/>
      </w:pPr>
      <w:rPr>
        <w:rFonts w:hint="default"/>
        <w:u w:val="none"/>
      </w:rPr>
    </w:lvl>
    <w:lvl w:ilvl="3">
      <w:start w:val="1"/>
      <w:numFmt w:val="decimal"/>
      <w:lvlText w:val="%4."/>
      <w:lvlJc w:val="left"/>
      <w:pPr>
        <w:ind w:left="-2378" w:firstLine="2520"/>
      </w:pPr>
      <w:rPr>
        <w:rFonts w:hint="default"/>
        <w:u w:val="none"/>
      </w:rPr>
    </w:lvl>
    <w:lvl w:ilvl="4">
      <w:start w:val="1"/>
      <w:numFmt w:val="lowerLetter"/>
      <w:lvlText w:val="%5."/>
      <w:lvlJc w:val="left"/>
      <w:pPr>
        <w:ind w:left="2804" w:firstLine="3240"/>
      </w:pPr>
      <w:rPr>
        <w:rFonts w:hint="default"/>
        <w:u w:val="none"/>
      </w:rPr>
    </w:lvl>
    <w:lvl w:ilvl="5">
      <w:start w:val="1"/>
      <w:numFmt w:val="lowerRoman"/>
      <w:lvlText w:val="%6."/>
      <w:lvlJc w:val="right"/>
      <w:pPr>
        <w:ind w:left="3524" w:firstLine="3960"/>
      </w:pPr>
      <w:rPr>
        <w:rFonts w:hint="default"/>
        <w:u w:val="none"/>
      </w:rPr>
    </w:lvl>
    <w:lvl w:ilvl="6">
      <w:start w:val="1"/>
      <w:numFmt w:val="decimal"/>
      <w:lvlText w:val="%7."/>
      <w:lvlJc w:val="left"/>
      <w:pPr>
        <w:ind w:left="4244" w:firstLine="4680"/>
      </w:pPr>
      <w:rPr>
        <w:rFonts w:hint="default"/>
        <w:u w:val="none"/>
      </w:rPr>
    </w:lvl>
    <w:lvl w:ilvl="7">
      <w:start w:val="1"/>
      <w:numFmt w:val="lowerLetter"/>
      <w:lvlText w:val="%8."/>
      <w:lvlJc w:val="left"/>
      <w:pPr>
        <w:ind w:left="4964" w:firstLine="5400"/>
      </w:pPr>
      <w:rPr>
        <w:rFonts w:hint="default"/>
        <w:u w:val="none"/>
      </w:rPr>
    </w:lvl>
    <w:lvl w:ilvl="8">
      <w:start w:val="1"/>
      <w:numFmt w:val="lowerRoman"/>
      <w:lvlText w:val="%9."/>
      <w:lvlJc w:val="right"/>
      <w:pPr>
        <w:ind w:left="5684" w:firstLine="6120"/>
      </w:pPr>
      <w:rPr>
        <w:rFonts w:hint="default"/>
        <w:u w:val="none"/>
      </w:rPr>
    </w:lvl>
  </w:abstractNum>
  <w:abstractNum w:abstractNumId="11" w15:restartNumberingAfterBreak="0">
    <w:nsid w:val="236212C0"/>
    <w:multiLevelType w:val="hybridMultilevel"/>
    <w:tmpl w:val="0158DB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4D129AB"/>
    <w:multiLevelType w:val="hybridMultilevel"/>
    <w:tmpl w:val="61428198"/>
    <w:lvl w:ilvl="0" w:tplc="8BEEBEDA">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E094B54"/>
    <w:multiLevelType w:val="hybridMultilevel"/>
    <w:tmpl w:val="3E8ABEB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1900EA8"/>
    <w:multiLevelType w:val="hybridMultilevel"/>
    <w:tmpl w:val="18364B98"/>
    <w:lvl w:ilvl="0" w:tplc="240A000F">
      <w:start w:val="1"/>
      <w:numFmt w:val="decimal"/>
      <w:lvlText w:val="%1."/>
      <w:lvlJc w:val="left"/>
      <w:pPr>
        <w:ind w:left="502" w:hanging="360"/>
      </w:pPr>
      <w:rPr>
        <w:rFont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1930CE8"/>
    <w:multiLevelType w:val="hybridMultilevel"/>
    <w:tmpl w:val="E4CC1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3AE67B7"/>
    <w:multiLevelType w:val="hybridMultilevel"/>
    <w:tmpl w:val="4B22EC48"/>
    <w:lvl w:ilvl="0" w:tplc="FBE07E2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5C91D67"/>
    <w:multiLevelType w:val="hybridMultilevel"/>
    <w:tmpl w:val="91A618DE"/>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38B11C6C"/>
    <w:multiLevelType w:val="multilevel"/>
    <w:tmpl w:val="00365CE0"/>
    <w:lvl w:ilvl="0">
      <w:start w:val="1"/>
      <w:numFmt w:val="decimal"/>
      <w:lvlText w:val="%1."/>
      <w:lvlJc w:val="left"/>
      <w:pPr>
        <w:ind w:left="720" w:firstLine="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19" w15:restartNumberingAfterBreak="0">
    <w:nsid w:val="38DF0B82"/>
    <w:multiLevelType w:val="multilevel"/>
    <w:tmpl w:val="1416080E"/>
    <w:lvl w:ilvl="0">
      <w:start w:val="1"/>
      <w:numFmt w:val="lowerLetter"/>
      <w:lvlText w:val="%1."/>
      <w:lvlJc w:val="left"/>
      <w:pPr>
        <w:ind w:left="284" w:hanging="284"/>
      </w:pPr>
      <w:rPr>
        <w:rFonts w:hint="default"/>
        <w:u w:val="none"/>
      </w:rPr>
    </w:lvl>
    <w:lvl w:ilvl="1">
      <w:start w:val="1"/>
      <w:numFmt w:val="lowerLetter"/>
      <w:lvlText w:val="%2."/>
      <w:lvlJc w:val="left"/>
      <w:pPr>
        <w:ind w:left="644" w:firstLine="1080"/>
      </w:pPr>
      <w:rPr>
        <w:rFonts w:hint="default"/>
        <w:u w:val="none"/>
      </w:rPr>
    </w:lvl>
    <w:lvl w:ilvl="2">
      <w:start w:val="1"/>
      <w:numFmt w:val="lowerRoman"/>
      <w:lvlText w:val="%3."/>
      <w:lvlJc w:val="right"/>
      <w:pPr>
        <w:ind w:left="1364" w:firstLine="1800"/>
      </w:pPr>
      <w:rPr>
        <w:rFonts w:hint="default"/>
        <w:u w:val="none"/>
      </w:rPr>
    </w:lvl>
    <w:lvl w:ilvl="3">
      <w:start w:val="1"/>
      <w:numFmt w:val="decimal"/>
      <w:lvlText w:val="%4."/>
      <w:lvlJc w:val="left"/>
      <w:pPr>
        <w:ind w:left="-2378" w:firstLine="2520"/>
      </w:pPr>
      <w:rPr>
        <w:rFonts w:hint="default"/>
        <w:u w:val="none"/>
      </w:rPr>
    </w:lvl>
    <w:lvl w:ilvl="4">
      <w:start w:val="1"/>
      <w:numFmt w:val="lowerLetter"/>
      <w:lvlText w:val="%5."/>
      <w:lvlJc w:val="left"/>
      <w:pPr>
        <w:ind w:left="2804" w:firstLine="3240"/>
      </w:pPr>
      <w:rPr>
        <w:rFonts w:hint="default"/>
        <w:u w:val="none"/>
      </w:rPr>
    </w:lvl>
    <w:lvl w:ilvl="5">
      <w:start w:val="1"/>
      <w:numFmt w:val="lowerRoman"/>
      <w:lvlText w:val="%6."/>
      <w:lvlJc w:val="right"/>
      <w:pPr>
        <w:ind w:left="3524" w:firstLine="3960"/>
      </w:pPr>
      <w:rPr>
        <w:rFonts w:hint="default"/>
        <w:u w:val="none"/>
      </w:rPr>
    </w:lvl>
    <w:lvl w:ilvl="6">
      <w:start w:val="1"/>
      <w:numFmt w:val="decimal"/>
      <w:lvlText w:val="%7."/>
      <w:lvlJc w:val="left"/>
      <w:pPr>
        <w:ind w:left="4244" w:firstLine="4680"/>
      </w:pPr>
      <w:rPr>
        <w:rFonts w:hint="default"/>
        <w:u w:val="none"/>
      </w:rPr>
    </w:lvl>
    <w:lvl w:ilvl="7">
      <w:start w:val="1"/>
      <w:numFmt w:val="lowerLetter"/>
      <w:lvlText w:val="%8."/>
      <w:lvlJc w:val="left"/>
      <w:pPr>
        <w:ind w:left="4964" w:firstLine="5400"/>
      </w:pPr>
      <w:rPr>
        <w:rFonts w:hint="default"/>
        <w:u w:val="none"/>
      </w:rPr>
    </w:lvl>
    <w:lvl w:ilvl="8">
      <w:start w:val="1"/>
      <w:numFmt w:val="lowerRoman"/>
      <w:lvlText w:val="%9."/>
      <w:lvlJc w:val="right"/>
      <w:pPr>
        <w:ind w:left="5684" w:firstLine="6120"/>
      </w:pPr>
      <w:rPr>
        <w:rFonts w:hint="default"/>
        <w:u w:val="none"/>
      </w:rPr>
    </w:lvl>
  </w:abstractNum>
  <w:abstractNum w:abstractNumId="20" w15:restartNumberingAfterBreak="0">
    <w:nsid w:val="3A440BD9"/>
    <w:multiLevelType w:val="hybridMultilevel"/>
    <w:tmpl w:val="F4AE3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E0F1948"/>
    <w:multiLevelType w:val="hybridMultilevel"/>
    <w:tmpl w:val="C29689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EAF6F04"/>
    <w:multiLevelType w:val="hybridMultilevel"/>
    <w:tmpl w:val="75F6E8F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2AF6B63"/>
    <w:multiLevelType w:val="multilevel"/>
    <w:tmpl w:val="E3CEDF2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79466D"/>
    <w:multiLevelType w:val="hybridMultilevel"/>
    <w:tmpl w:val="2DFEDD6E"/>
    <w:lvl w:ilvl="0" w:tplc="3FBC5F2C">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255599D"/>
    <w:multiLevelType w:val="hybridMultilevel"/>
    <w:tmpl w:val="B6628512"/>
    <w:lvl w:ilvl="0" w:tplc="F3581382">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54383305"/>
    <w:multiLevelType w:val="hybridMultilevel"/>
    <w:tmpl w:val="DAC20176"/>
    <w:lvl w:ilvl="0" w:tplc="09A0AF48">
      <w:start w:val="1"/>
      <w:numFmt w:val="decimal"/>
      <w:lvlText w:val="%1."/>
      <w:lvlJc w:val="right"/>
      <w:pPr>
        <w:ind w:left="439" w:firstLine="55"/>
      </w:pPr>
      <w:rPr>
        <w:rFonts w:hint="default"/>
      </w:rPr>
    </w:lvl>
    <w:lvl w:ilvl="1" w:tplc="240A0019">
      <w:start w:val="1"/>
      <w:numFmt w:val="lowerLetter"/>
      <w:lvlText w:val="%2."/>
      <w:lvlJc w:val="left"/>
      <w:pPr>
        <w:ind w:left="2285" w:hanging="360"/>
      </w:pPr>
    </w:lvl>
    <w:lvl w:ilvl="2" w:tplc="240A001B" w:tentative="1">
      <w:start w:val="1"/>
      <w:numFmt w:val="lowerRoman"/>
      <w:lvlText w:val="%3."/>
      <w:lvlJc w:val="right"/>
      <w:pPr>
        <w:ind w:left="3005" w:hanging="180"/>
      </w:pPr>
    </w:lvl>
    <w:lvl w:ilvl="3" w:tplc="240A000F" w:tentative="1">
      <w:start w:val="1"/>
      <w:numFmt w:val="decimal"/>
      <w:lvlText w:val="%4."/>
      <w:lvlJc w:val="left"/>
      <w:pPr>
        <w:ind w:left="3725" w:hanging="360"/>
      </w:pPr>
    </w:lvl>
    <w:lvl w:ilvl="4" w:tplc="240A0019" w:tentative="1">
      <w:start w:val="1"/>
      <w:numFmt w:val="lowerLetter"/>
      <w:lvlText w:val="%5."/>
      <w:lvlJc w:val="left"/>
      <w:pPr>
        <w:ind w:left="4445" w:hanging="360"/>
      </w:pPr>
    </w:lvl>
    <w:lvl w:ilvl="5" w:tplc="240A001B" w:tentative="1">
      <w:start w:val="1"/>
      <w:numFmt w:val="lowerRoman"/>
      <w:lvlText w:val="%6."/>
      <w:lvlJc w:val="right"/>
      <w:pPr>
        <w:ind w:left="5165" w:hanging="180"/>
      </w:pPr>
    </w:lvl>
    <w:lvl w:ilvl="6" w:tplc="240A000F" w:tentative="1">
      <w:start w:val="1"/>
      <w:numFmt w:val="decimal"/>
      <w:lvlText w:val="%7."/>
      <w:lvlJc w:val="left"/>
      <w:pPr>
        <w:ind w:left="5885" w:hanging="360"/>
      </w:pPr>
    </w:lvl>
    <w:lvl w:ilvl="7" w:tplc="240A0019" w:tentative="1">
      <w:start w:val="1"/>
      <w:numFmt w:val="lowerLetter"/>
      <w:lvlText w:val="%8."/>
      <w:lvlJc w:val="left"/>
      <w:pPr>
        <w:ind w:left="6605" w:hanging="360"/>
      </w:pPr>
    </w:lvl>
    <w:lvl w:ilvl="8" w:tplc="240A001B" w:tentative="1">
      <w:start w:val="1"/>
      <w:numFmt w:val="lowerRoman"/>
      <w:lvlText w:val="%9."/>
      <w:lvlJc w:val="right"/>
      <w:pPr>
        <w:ind w:left="7325" w:hanging="180"/>
      </w:pPr>
    </w:lvl>
  </w:abstractNum>
  <w:abstractNum w:abstractNumId="27" w15:restartNumberingAfterBreak="0">
    <w:nsid w:val="578261BF"/>
    <w:multiLevelType w:val="hybridMultilevel"/>
    <w:tmpl w:val="2D3471D6"/>
    <w:lvl w:ilvl="0" w:tplc="56B6EB1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8A03100"/>
    <w:multiLevelType w:val="hybridMultilevel"/>
    <w:tmpl w:val="A2E6E014"/>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9" w15:restartNumberingAfterBreak="0">
    <w:nsid w:val="5C75361A"/>
    <w:multiLevelType w:val="multilevel"/>
    <w:tmpl w:val="D832AF5A"/>
    <w:lvl w:ilvl="0">
      <w:start w:val="1"/>
      <w:numFmt w:val="decimal"/>
      <w:lvlText w:val="%1."/>
      <w:lvlJc w:val="left"/>
      <w:pPr>
        <w:ind w:left="536" w:hanging="360"/>
      </w:pPr>
      <w:rPr>
        <w:rFonts w:ascii="Arial" w:hAnsi="Arial" w:hint="default"/>
        <w:b w:val="0"/>
        <w:i w:val="0"/>
        <w:color w:val="auto"/>
        <w:sz w:val="20"/>
      </w:rPr>
    </w:lvl>
    <w:lvl w:ilvl="1">
      <w:start w:val="1"/>
      <w:numFmt w:val="decimal"/>
      <w:isLgl/>
      <w:lvlText w:val="%1.%2"/>
      <w:lvlJc w:val="left"/>
      <w:pPr>
        <w:ind w:left="644" w:hanging="360"/>
      </w:pPr>
      <w:rPr>
        <w:rFonts w:hint="default"/>
      </w:rPr>
    </w:lvl>
    <w:lvl w:ilvl="2">
      <w:start w:val="1"/>
      <w:numFmt w:val="decimal"/>
      <w:isLgl/>
      <w:lvlText w:val="%1.%2.%3"/>
      <w:lvlJc w:val="left"/>
      <w:pPr>
        <w:ind w:left="1616" w:hanging="720"/>
      </w:pPr>
      <w:rPr>
        <w:rFonts w:hint="default"/>
      </w:rPr>
    </w:lvl>
    <w:lvl w:ilvl="3">
      <w:start w:val="1"/>
      <w:numFmt w:val="decimal"/>
      <w:isLgl/>
      <w:lvlText w:val="%1.%2.%3.%4"/>
      <w:lvlJc w:val="left"/>
      <w:pPr>
        <w:ind w:left="1976" w:hanging="720"/>
      </w:pPr>
      <w:rPr>
        <w:rFonts w:hint="default"/>
      </w:rPr>
    </w:lvl>
    <w:lvl w:ilvl="4">
      <w:start w:val="1"/>
      <w:numFmt w:val="decimal"/>
      <w:isLgl/>
      <w:lvlText w:val="%1.%2.%3.%4.%5"/>
      <w:lvlJc w:val="left"/>
      <w:pPr>
        <w:ind w:left="2696" w:hanging="1080"/>
      </w:pPr>
      <w:rPr>
        <w:rFonts w:hint="default"/>
      </w:rPr>
    </w:lvl>
    <w:lvl w:ilvl="5">
      <w:start w:val="1"/>
      <w:numFmt w:val="decimal"/>
      <w:isLgl/>
      <w:lvlText w:val="%1.%2.%3.%4.%5.%6"/>
      <w:lvlJc w:val="left"/>
      <w:pPr>
        <w:ind w:left="3056" w:hanging="1080"/>
      </w:pPr>
      <w:rPr>
        <w:rFonts w:hint="default"/>
      </w:rPr>
    </w:lvl>
    <w:lvl w:ilvl="6">
      <w:start w:val="1"/>
      <w:numFmt w:val="decimal"/>
      <w:isLgl/>
      <w:lvlText w:val="%1.%2.%3.%4.%5.%6.%7"/>
      <w:lvlJc w:val="left"/>
      <w:pPr>
        <w:ind w:left="3776" w:hanging="1440"/>
      </w:pPr>
      <w:rPr>
        <w:rFonts w:hint="default"/>
      </w:rPr>
    </w:lvl>
    <w:lvl w:ilvl="7">
      <w:start w:val="1"/>
      <w:numFmt w:val="decimal"/>
      <w:isLgl/>
      <w:lvlText w:val="%1.%2.%3.%4.%5.%6.%7.%8"/>
      <w:lvlJc w:val="left"/>
      <w:pPr>
        <w:ind w:left="4136" w:hanging="1440"/>
      </w:pPr>
      <w:rPr>
        <w:rFonts w:hint="default"/>
      </w:rPr>
    </w:lvl>
    <w:lvl w:ilvl="8">
      <w:start w:val="1"/>
      <w:numFmt w:val="decimal"/>
      <w:isLgl/>
      <w:lvlText w:val="%1.%2.%3.%4.%5.%6.%7.%8.%9"/>
      <w:lvlJc w:val="left"/>
      <w:pPr>
        <w:ind w:left="4856" w:hanging="1800"/>
      </w:pPr>
      <w:rPr>
        <w:rFonts w:hint="default"/>
      </w:rPr>
    </w:lvl>
  </w:abstractNum>
  <w:abstractNum w:abstractNumId="30" w15:restartNumberingAfterBreak="0">
    <w:nsid w:val="5C7F5043"/>
    <w:multiLevelType w:val="hybridMultilevel"/>
    <w:tmpl w:val="DDF0FFB4"/>
    <w:lvl w:ilvl="0" w:tplc="240A000D">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31" w15:restartNumberingAfterBreak="0">
    <w:nsid w:val="65192D99"/>
    <w:multiLevelType w:val="hybridMultilevel"/>
    <w:tmpl w:val="C29689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E8D6F2C"/>
    <w:multiLevelType w:val="hybridMultilevel"/>
    <w:tmpl w:val="4198BE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1772CA5"/>
    <w:multiLevelType w:val="multilevel"/>
    <w:tmpl w:val="4C640918"/>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72EC2676"/>
    <w:multiLevelType w:val="hybridMultilevel"/>
    <w:tmpl w:val="34AE7F92"/>
    <w:lvl w:ilvl="0" w:tplc="910C01F4">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35" w15:restartNumberingAfterBreak="0">
    <w:nsid w:val="77D751DE"/>
    <w:multiLevelType w:val="hybridMultilevel"/>
    <w:tmpl w:val="DB3E70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8105D61"/>
    <w:multiLevelType w:val="multilevel"/>
    <w:tmpl w:val="127ECAB4"/>
    <w:lvl w:ilvl="0">
      <w:start w:val="1"/>
      <w:numFmt w:val="decimal"/>
      <w:lvlText w:val="%1."/>
      <w:lvlJc w:val="left"/>
      <w:pPr>
        <w:ind w:left="720" w:hanging="360"/>
      </w:pPr>
    </w:lvl>
    <w:lvl w:ilvl="1">
      <w:start w:val="1"/>
      <w:numFmt w:val="decimal"/>
      <w:isLgl/>
      <w:lvlText w:val="%1.%2"/>
      <w:lvlJc w:val="left"/>
      <w:pPr>
        <w:ind w:left="962" w:hanging="360"/>
      </w:pPr>
      <w:rPr>
        <w:rFonts w:hint="default"/>
      </w:rPr>
    </w:lvl>
    <w:lvl w:ilvl="2">
      <w:start w:val="1"/>
      <w:numFmt w:val="decimal"/>
      <w:isLgl/>
      <w:lvlText w:val="%1.%2.%3"/>
      <w:lvlJc w:val="left"/>
      <w:pPr>
        <w:ind w:left="1564" w:hanging="720"/>
      </w:pPr>
      <w:rPr>
        <w:rFonts w:hint="default"/>
      </w:rPr>
    </w:lvl>
    <w:lvl w:ilvl="3">
      <w:start w:val="1"/>
      <w:numFmt w:val="decimal"/>
      <w:isLgl/>
      <w:lvlText w:val="%1.%2.%3.%4"/>
      <w:lvlJc w:val="left"/>
      <w:pPr>
        <w:ind w:left="1806" w:hanging="720"/>
      </w:pPr>
      <w:rPr>
        <w:rFonts w:hint="default"/>
      </w:rPr>
    </w:lvl>
    <w:lvl w:ilvl="4">
      <w:start w:val="1"/>
      <w:numFmt w:val="decimal"/>
      <w:isLgl/>
      <w:lvlText w:val="%1.%2.%3.%4.%5"/>
      <w:lvlJc w:val="left"/>
      <w:pPr>
        <w:ind w:left="2408" w:hanging="1080"/>
      </w:pPr>
      <w:rPr>
        <w:rFonts w:hint="default"/>
      </w:rPr>
    </w:lvl>
    <w:lvl w:ilvl="5">
      <w:start w:val="1"/>
      <w:numFmt w:val="decimal"/>
      <w:isLgl/>
      <w:lvlText w:val="%1.%2.%3.%4.%5.%6"/>
      <w:lvlJc w:val="left"/>
      <w:pPr>
        <w:ind w:left="2650" w:hanging="1080"/>
      </w:pPr>
      <w:rPr>
        <w:rFonts w:hint="default"/>
      </w:rPr>
    </w:lvl>
    <w:lvl w:ilvl="6">
      <w:start w:val="1"/>
      <w:numFmt w:val="decimal"/>
      <w:isLgl/>
      <w:lvlText w:val="%1.%2.%3.%4.%5.%6.%7"/>
      <w:lvlJc w:val="left"/>
      <w:pPr>
        <w:ind w:left="3252" w:hanging="1440"/>
      </w:pPr>
      <w:rPr>
        <w:rFonts w:hint="default"/>
      </w:rPr>
    </w:lvl>
    <w:lvl w:ilvl="7">
      <w:start w:val="1"/>
      <w:numFmt w:val="decimal"/>
      <w:isLgl/>
      <w:lvlText w:val="%1.%2.%3.%4.%5.%6.%7.%8"/>
      <w:lvlJc w:val="left"/>
      <w:pPr>
        <w:ind w:left="3494" w:hanging="1440"/>
      </w:pPr>
      <w:rPr>
        <w:rFonts w:hint="default"/>
      </w:rPr>
    </w:lvl>
    <w:lvl w:ilvl="8">
      <w:start w:val="1"/>
      <w:numFmt w:val="decimal"/>
      <w:isLgl/>
      <w:lvlText w:val="%1.%2.%3.%4.%5.%6.%7.%8.%9"/>
      <w:lvlJc w:val="left"/>
      <w:pPr>
        <w:ind w:left="4096" w:hanging="1800"/>
      </w:pPr>
      <w:rPr>
        <w:rFonts w:hint="default"/>
      </w:rPr>
    </w:lvl>
  </w:abstractNum>
  <w:abstractNum w:abstractNumId="37" w15:restartNumberingAfterBreak="0">
    <w:nsid w:val="7A2D51A6"/>
    <w:multiLevelType w:val="hybridMultilevel"/>
    <w:tmpl w:val="51D0019C"/>
    <w:lvl w:ilvl="0" w:tplc="2E8E72FA">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A462FE9"/>
    <w:multiLevelType w:val="hybridMultilevel"/>
    <w:tmpl w:val="5F3E4FA4"/>
    <w:lvl w:ilvl="0" w:tplc="240A000D">
      <w:start w:val="1"/>
      <w:numFmt w:val="bullet"/>
      <w:lvlText w:val=""/>
      <w:lvlJc w:val="left"/>
      <w:pPr>
        <w:ind w:left="502" w:hanging="360"/>
      </w:pPr>
      <w:rPr>
        <w:rFonts w:ascii="Wingdings" w:hAnsi="Wingdings" w:hint="default"/>
      </w:rPr>
    </w:lvl>
    <w:lvl w:ilvl="1" w:tplc="0C0A0003" w:tentative="1">
      <w:start w:val="1"/>
      <w:numFmt w:val="bullet"/>
      <w:lvlText w:val="o"/>
      <w:lvlJc w:val="left"/>
      <w:pPr>
        <w:ind w:left="1222" w:hanging="360"/>
      </w:pPr>
      <w:rPr>
        <w:rFonts w:ascii="Courier New" w:hAnsi="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39" w15:restartNumberingAfterBreak="0">
    <w:nsid w:val="7AB243D0"/>
    <w:multiLevelType w:val="multilevel"/>
    <w:tmpl w:val="1786BB16"/>
    <w:lvl w:ilvl="0">
      <w:start w:val="1"/>
      <w:numFmt w:val="decimal"/>
      <w:lvlText w:val="%1."/>
      <w:lvlJc w:val="left"/>
      <w:pPr>
        <w:ind w:left="-360" w:firstLine="360"/>
      </w:pPr>
      <w:rPr>
        <w:rFonts w:hint="default"/>
        <w:u w:val="none"/>
      </w:rPr>
    </w:lvl>
    <w:lvl w:ilvl="1">
      <w:start w:val="1"/>
      <w:numFmt w:val="lowerLetter"/>
      <w:lvlText w:val="%2."/>
      <w:lvlJc w:val="left"/>
      <w:pPr>
        <w:ind w:left="360" w:firstLine="1080"/>
      </w:pPr>
      <w:rPr>
        <w:rFonts w:hint="default"/>
        <w:u w:val="none"/>
      </w:rPr>
    </w:lvl>
    <w:lvl w:ilvl="2">
      <w:start w:val="1"/>
      <w:numFmt w:val="lowerRoman"/>
      <w:lvlText w:val="%3."/>
      <w:lvlJc w:val="right"/>
      <w:pPr>
        <w:ind w:left="1080" w:firstLine="1800"/>
      </w:pPr>
      <w:rPr>
        <w:rFonts w:hint="default"/>
        <w:u w:val="none"/>
      </w:rPr>
    </w:lvl>
    <w:lvl w:ilvl="3">
      <w:start w:val="1"/>
      <w:numFmt w:val="decimal"/>
      <w:lvlText w:val="%4."/>
      <w:lvlJc w:val="left"/>
      <w:pPr>
        <w:ind w:left="1800" w:firstLine="2520"/>
      </w:pPr>
      <w:rPr>
        <w:rFonts w:hint="default"/>
        <w:u w:val="none"/>
      </w:rPr>
    </w:lvl>
    <w:lvl w:ilvl="4">
      <w:start w:val="1"/>
      <w:numFmt w:val="lowerLetter"/>
      <w:lvlText w:val="%5."/>
      <w:lvlJc w:val="left"/>
      <w:pPr>
        <w:ind w:left="2520" w:firstLine="3240"/>
      </w:pPr>
      <w:rPr>
        <w:rFonts w:hint="default"/>
        <w:u w:val="none"/>
      </w:rPr>
    </w:lvl>
    <w:lvl w:ilvl="5">
      <w:start w:val="1"/>
      <w:numFmt w:val="lowerRoman"/>
      <w:lvlText w:val="%6."/>
      <w:lvlJc w:val="right"/>
      <w:pPr>
        <w:ind w:left="3240" w:firstLine="3960"/>
      </w:pPr>
      <w:rPr>
        <w:rFonts w:hint="default"/>
        <w:u w:val="none"/>
      </w:rPr>
    </w:lvl>
    <w:lvl w:ilvl="6">
      <w:start w:val="1"/>
      <w:numFmt w:val="decimal"/>
      <w:lvlText w:val="%7."/>
      <w:lvlJc w:val="left"/>
      <w:pPr>
        <w:ind w:left="3960" w:firstLine="4680"/>
      </w:pPr>
      <w:rPr>
        <w:rFonts w:hint="default"/>
        <w:u w:val="none"/>
      </w:rPr>
    </w:lvl>
    <w:lvl w:ilvl="7">
      <w:start w:val="1"/>
      <w:numFmt w:val="lowerLetter"/>
      <w:lvlText w:val="%8."/>
      <w:lvlJc w:val="left"/>
      <w:pPr>
        <w:ind w:left="4680" w:firstLine="5400"/>
      </w:pPr>
      <w:rPr>
        <w:rFonts w:hint="default"/>
        <w:u w:val="none"/>
      </w:rPr>
    </w:lvl>
    <w:lvl w:ilvl="8">
      <w:start w:val="1"/>
      <w:numFmt w:val="lowerRoman"/>
      <w:lvlText w:val="%9."/>
      <w:lvlJc w:val="right"/>
      <w:pPr>
        <w:ind w:left="5400" w:firstLine="6120"/>
      </w:pPr>
      <w:rPr>
        <w:rFonts w:hint="default"/>
        <w:u w:val="none"/>
      </w:rPr>
    </w:lvl>
  </w:abstractNum>
  <w:num w:numId="1">
    <w:abstractNumId w:val="14"/>
  </w:num>
  <w:num w:numId="2">
    <w:abstractNumId w:val="28"/>
  </w:num>
  <w:num w:numId="3">
    <w:abstractNumId w:val="20"/>
  </w:num>
  <w:num w:numId="4">
    <w:abstractNumId w:val="17"/>
  </w:num>
  <w:num w:numId="5">
    <w:abstractNumId w:val="3"/>
  </w:num>
  <w:num w:numId="6">
    <w:abstractNumId w:val="34"/>
  </w:num>
  <w:num w:numId="7">
    <w:abstractNumId w:val="1"/>
  </w:num>
  <w:num w:numId="8">
    <w:abstractNumId w:val="23"/>
  </w:num>
  <w:num w:numId="9">
    <w:abstractNumId w:val="8"/>
  </w:num>
  <w:num w:numId="10">
    <w:abstractNumId w:val="37"/>
  </w:num>
  <w:num w:numId="11">
    <w:abstractNumId w:val="12"/>
  </w:num>
  <w:num w:numId="12">
    <w:abstractNumId w:val="38"/>
  </w:num>
  <w:num w:numId="13">
    <w:abstractNumId w:val="30"/>
  </w:num>
  <w:num w:numId="14">
    <w:abstractNumId w:val="25"/>
  </w:num>
  <w:num w:numId="15">
    <w:abstractNumId w:val="7"/>
  </w:num>
  <w:num w:numId="16">
    <w:abstractNumId w:val="5"/>
  </w:num>
  <w:num w:numId="17">
    <w:abstractNumId w:val="22"/>
  </w:num>
  <w:num w:numId="18">
    <w:abstractNumId w:val="32"/>
  </w:num>
  <w:num w:numId="19">
    <w:abstractNumId w:val="9"/>
  </w:num>
  <w:num w:numId="20">
    <w:abstractNumId w:val="36"/>
  </w:num>
  <w:num w:numId="21">
    <w:abstractNumId w:val="10"/>
  </w:num>
  <w:num w:numId="22">
    <w:abstractNumId w:val="6"/>
  </w:num>
  <w:num w:numId="23">
    <w:abstractNumId w:val="0"/>
  </w:num>
  <w:num w:numId="24">
    <w:abstractNumId w:val="13"/>
  </w:num>
  <w:num w:numId="25">
    <w:abstractNumId w:val="31"/>
  </w:num>
  <w:num w:numId="26">
    <w:abstractNumId w:val="4"/>
  </w:num>
  <w:num w:numId="27">
    <w:abstractNumId w:val="33"/>
  </w:num>
  <w:num w:numId="28">
    <w:abstractNumId w:val="39"/>
  </w:num>
  <w:num w:numId="29">
    <w:abstractNumId w:val="16"/>
  </w:num>
  <w:num w:numId="30">
    <w:abstractNumId w:val="21"/>
  </w:num>
  <w:num w:numId="31">
    <w:abstractNumId w:val="24"/>
  </w:num>
  <w:num w:numId="32">
    <w:abstractNumId w:val="27"/>
  </w:num>
  <w:num w:numId="33">
    <w:abstractNumId w:val="18"/>
  </w:num>
  <w:num w:numId="34">
    <w:abstractNumId w:val="19"/>
  </w:num>
  <w:num w:numId="35">
    <w:abstractNumId w:val="11"/>
  </w:num>
  <w:num w:numId="36">
    <w:abstractNumId w:val="15"/>
  </w:num>
  <w:num w:numId="37">
    <w:abstractNumId w:val="35"/>
  </w:num>
  <w:num w:numId="38">
    <w:abstractNumId w:val="2"/>
  </w:num>
  <w:num w:numId="39">
    <w:abstractNumId w:val="29"/>
  </w:num>
  <w:num w:numId="40">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10"/>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62D"/>
    <w:rsid w:val="00003F65"/>
    <w:rsid w:val="00007625"/>
    <w:rsid w:val="00010AFA"/>
    <w:rsid w:val="00011A7E"/>
    <w:rsid w:val="000137F3"/>
    <w:rsid w:val="000215F5"/>
    <w:rsid w:val="00022760"/>
    <w:rsid w:val="0003076B"/>
    <w:rsid w:val="000339F9"/>
    <w:rsid w:val="000350BD"/>
    <w:rsid w:val="00042056"/>
    <w:rsid w:val="00042471"/>
    <w:rsid w:val="00043AC0"/>
    <w:rsid w:val="00044EA5"/>
    <w:rsid w:val="000502B4"/>
    <w:rsid w:val="00056FAA"/>
    <w:rsid w:val="00065728"/>
    <w:rsid w:val="0007047E"/>
    <w:rsid w:val="000704A2"/>
    <w:rsid w:val="00070A65"/>
    <w:rsid w:val="000710C0"/>
    <w:rsid w:val="00071CE1"/>
    <w:rsid w:val="00071DF1"/>
    <w:rsid w:val="000818A4"/>
    <w:rsid w:val="000861C8"/>
    <w:rsid w:val="000869A1"/>
    <w:rsid w:val="00086E8B"/>
    <w:rsid w:val="00086F94"/>
    <w:rsid w:val="00091425"/>
    <w:rsid w:val="000923BC"/>
    <w:rsid w:val="000942CB"/>
    <w:rsid w:val="00094479"/>
    <w:rsid w:val="00094C3A"/>
    <w:rsid w:val="0009595D"/>
    <w:rsid w:val="00095E96"/>
    <w:rsid w:val="0009637B"/>
    <w:rsid w:val="000A14BE"/>
    <w:rsid w:val="000B44EB"/>
    <w:rsid w:val="000C07EE"/>
    <w:rsid w:val="000C47F9"/>
    <w:rsid w:val="000C5D88"/>
    <w:rsid w:val="000C6096"/>
    <w:rsid w:val="000C6AA5"/>
    <w:rsid w:val="000D2722"/>
    <w:rsid w:val="000E2833"/>
    <w:rsid w:val="000E4EE9"/>
    <w:rsid w:val="000E5BD6"/>
    <w:rsid w:val="000E6B91"/>
    <w:rsid w:val="000E7981"/>
    <w:rsid w:val="000E7A8D"/>
    <w:rsid w:val="000F0B6C"/>
    <w:rsid w:val="000F3AA4"/>
    <w:rsid w:val="000F47FE"/>
    <w:rsid w:val="000F5B4D"/>
    <w:rsid w:val="00110F09"/>
    <w:rsid w:val="001125C4"/>
    <w:rsid w:val="0011506C"/>
    <w:rsid w:val="001267CC"/>
    <w:rsid w:val="001324AE"/>
    <w:rsid w:val="001335C8"/>
    <w:rsid w:val="00134BAB"/>
    <w:rsid w:val="0013732B"/>
    <w:rsid w:val="00141A47"/>
    <w:rsid w:val="00141AA6"/>
    <w:rsid w:val="00142B50"/>
    <w:rsid w:val="00146075"/>
    <w:rsid w:val="0014614F"/>
    <w:rsid w:val="0015068A"/>
    <w:rsid w:val="00150E78"/>
    <w:rsid w:val="00152BD5"/>
    <w:rsid w:val="001545EA"/>
    <w:rsid w:val="001547F5"/>
    <w:rsid w:val="0015623A"/>
    <w:rsid w:val="00162E3F"/>
    <w:rsid w:val="0016659C"/>
    <w:rsid w:val="001729AF"/>
    <w:rsid w:val="00173539"/>
    <w:rsid w:val="00173A16"/>
    <w:rsid w:val="00173D2F"/>
    <w:rsid w:val="00174AFD"/>
    <w:rsid w:val="00176A99"/>
    <w:rsid w:val="00176C29"/>
    <w:rsid w:val="00177EC4"/>
    <w:rsid w:val="00185833"/>
    <w:rsid w:val="0019007E"/>
    <w:rsid w:val="00191267"/>
    <w:rsid w:val="00195AFD"/>
    <w:rsid w:val="00195E88"/>
    <w:rsid w:val="001968B3"/>
    <w:rsid w:val="001A1B8B"/>
    <w:rsid w:val="001A3809"/>
    <w:rsid w:val="001A3D3E"/>
    <w:rsid w:val="001A57DA"/>
    <w:rsid w:val="001B159E"/>
    <w:rsid w:val="001B1693"/>
    <w:rsid w:val="001B18D7"/>
    <w:rsid w:val="001B7530"/>
    <w:rsid w:val="001C06FB"/>
    <w:rsid w:val="001C0F79"/>
    <w:rsid w:val="001C4A4E"/>
    <w:rsid w:val="001C5730"/>
    <w:rsid w:val="001C6DFC"/>
    <w:rsid w:val="001C6EF4"/>
    <w:rsid w:val="001D1363"/>
    <w:rsid w:val="001D164B"/>
    <w:rsid w:val="001D5E2B"/>
    <w:rsid w:val="001D6B77"/>
    <w:rsid w:val="001E0B85"/>
    <w:rsid w:val="001E108A"/>
    <w:rsid w:val="001E2AF8"/>
    <w:rsid w:val="001E5AAD"/>
    <w:rsid w:val="001E670B"/>
    <w:rsid w:val="001F1D92"/>
    <w:rsid w:val="001F2216"/>
    <w:rsid w:val="00200A80"/>
    <w:rsid w:val="00201298"/>
    <w:rsid w:val="00201C42"/>
    <w:rsid w:val="00202802"/>
    <w:rsid w:val="00202E2C"/>
    <w:rsid w:val="0020345D"/>
    <w:rsid w:val="00203CED"/>
    <w:rsid w:val="002042D6"/>
    <w:rsid w:val="00204552"/>
    <w:rsid w:val="0021162B"/>
    <w:rsid w:val="0021290B"/>
    <w:rsid w:val="0021513B"/>
    <w:rsid w:val="00220CAC"/>
    <w:rsid w:val="00221399"/>
    <w:rsid w:val="002226FB"/>
    <w:rsid w:val="00222F8F"/>
    <w:rsid w:val="00224A6C"/>
    <w:rsid w:val="0022774D"/>
    <w:rsid w:val="002306AA"/>
    <w:rsid w:val="002309D9"/>
    <w:rsid w:val="00230D58"/>
    <w:rsid w:val="002311CB"/>
    <w:rsid w:val="00235F2B"/>
    <w:rsid w:val="00236F55"/>
    <w:rsid w:val="0023742E"/>
    <w:rsid w:val="002375C3"/>
    <w:rsid w:val="00240869"/>
    <w:rsid w:val="00241652"/>
    <w:rsid w:val="002422F0"/>
    <w:rsid w:val="00242F9C"/>
    <w:rsid w:val="00243889"/>
    <w:rsid w:val="00245FE8"/>
    <w:rsid w:val="00250C6B"/>
    <w:rsid w:val="0025139E"/>
    <w:rsid w:val="00257F8D"/>
    <w:rsid w:val="00263FB4"/>
    <w:rsid w:val="00267CA7"/>
    <w:rsid w:val="00273433"/>
    <w:rsid w:val="002769D4"/>
    <w:rsid w:val="002771EC"/>
    <w:rsid w:val="002800B6"/>
    <w:rsid w:val="00280737"/>
    <w:rsid w:val="002832C8"/>
    <w:rsid w:val="00290164"/>
    <w:rsid w:val="002944AB"/>
    <w:rsid w:val="002A7A2F"/>
    <w:rsid w:val="002B14CF"/>
    <w:rsid w:val="002B3142"/>
    <w:rsid w:val="002C134B"/>
    <w:rsid w:val="002C15A2"/>
    <w:rsid w:val="002C695F"/>
    <w:rsid w:val="002C6A3C"/>
    <w:rsid w:val="002D18C2"/>
    <w:rsid w:val="002D388F"/>
    <w:rsid w:val="002D3FE5"/>
    <w:rsid w:val="002D5A0B"/>
    <w:rsid w:val="002D63BF"/>
    <w:rsid w:val="002D6AD6"/>
    <w:rsid w:val="002E45DB"/>
    <w:rsid w:val="002F0373"/>
    <w:rsid w:val="002F2040"/>
    <w:rsid w:val="00300EB1"/>
    <w:rsid w:val="003067BE"/>
    <w:rsid w:val="00311120"/>
    <w:rsid w:val="0032136A"/>
    <w:rsid w:val="003270CF"/>
    <w:rsid w:val="0033340C"/>
    <w:rsid w:val="00335032"/>
    <w:rsid w:val="0033582E"/>
    <w:rsid w:val="003377F0"/>
    <w:rsid w:val="00340066"/>
    <w:rsid w:val="00343484"/>
    <w:rsid w:val="003445E6"/>
    <w:rsid w:val="00347210"/>
    <w:rsid w:val="00363CFE"/>
    <w:rsid w:val="00364D9C"/>
    <w:rsid w:val="0036654F"/>
    <w:rsid w:val="00374BBA"/>
    <w:rsid w:val="0037519D"/>
    <w:rsid w:val="003764D3"/>
    <w:rsid w:val="003769FD"/>
    <w:rsid w:val="00380116"/>
    <w:rsid w:val="003845F5"/>
    <w:rsid w:val="00391955"/>
    <w:rsid w:val="003941DB"/>
    <w:rsid w:val="00396B0E"/>
    <w:rsid w:val="003A076B"/>
    <w:rsid w:val="003A083B"/>
    <w:rsid w:val="003A1CEB"/>
    <w:rsid w:val="003A7037"/>
    <w:rsid w:val="003A7D27"/>
    <w:rsid w:val="003B26E2"/>
    <w:rsid w:val="003B66B6"/>
    <w:rsid w:val="003B7BE1"/>
    <w:rsid w:val="003C79CA"/>
    <w:rsid w:val="003C7F9A"/>
    <w:rsid w:val="003D6162"/>
    <w:rsid w:val="003E44B1"/>
    <w:rsid w:val="003E455C"/>
    <w:rsid w:val="003E6A39"/>
    <w:rsid w:val="004017F3"/>
    <w:rsid w:val="004023FA"/>
    <w:rsid w:val="00403F90"/>
    <w:rsid w:val="00404933"/>
    <w:rsid w:val="0040675D"/>
    <w:rsid w:val="004073C1"/>
    <w:rsid w:val="004110C5"/>
    <w:rsid w:val="004121C3"/>
    <w:rsid w:val="00420925"/>
    <w:rsid w:val="00422BCD"/>
    <w:rsid w:val="0042553D"/>
    <w:rsid w:val="004276C0"/>
    <w:rsid w:val="00430C55"/>
    <w:rsid w:val="00430CB7"/>
    <w:rsid w:val="00436C21"/>
    <w:rsid w:val="00437D6B"/>
    <w:rsid w:val="004421A9"/>
    <w:rsid w:val="0044650E"/>
    <w:rsid w:val="0044795A"/>
    <w:rsid w:val="00447A5A"/>
    <w:rsid w:val="0045545A"/>
    <w:rsid w:val="00462707"/>
    <w:rsid w:val="0046299F"/>
    <w:rsid w:val="00463BD5"/>
    <w:rsid w:val="00464AD8"/>
    <w:rsid w:val="00464F9A"/>
    <w:rsid w:val="00466529"/>
    <w:rsid w:val="00470671"/>
    <w:rsid w:val="004713CB"/>
    <w:rsid w:val="0047502F"/>
    <w:rsid w:val="004807F9"/>
    <w:rsid w:val="00480B45"/>
    <w:rsid w:val="004829EF"/>
    <w:rsid w:val="00484910"/>
    <w:rsid w:val="00486C18"/>
    <w:rsid w:val="004A0846"/>
    <w:rsid w:val="004A2F5F"/>
    <w:rsid w:val="004A562A"/>
    <w:rsid w:val="004A6693"/>
    <w:rsid w:val="004B51A0"/>
    <w:rsid w:val="004C1831"/>
    <w:rsid w:val="004C2546"/>
    <w:rsid w:val="004C2721"/>
    <w:rsid w:val="004C3D43"/>
    <w:rsid w:val="004C4B5B"/>
    <w:rsid w:val="004D0F48"/>
    <w:rsid w:val="004D3969"/>
    <w:rsid w:val="004D3E75"/>
    <w:rsid w:val="004D558E"/>
    <w:rsid w:val="004D7913"/>
    <w:rsid w:val="004E0E11"/>
    <w:rsid w:val="004E1CEB"/>
    <w:rsid w:val="004E285A"/>
    <w:rsid w:val="004F0BB2"/>
    <w:rsid w:val="004F3F07"/>
    <w:rsid w:val="004F4275"/>
    <w:rsid w:val="004F7F13"/>
    <w:rsid w:val="00503985"/>
    <w:rsid w:val="00504B02"/>
    <w:rsid w:val="00512843"/>
    <w:rsid w:val="005162FE"/>
    <w:rsid w:val="005201E0"/>
    <w:rsid w:val="00520624"/>
    <w:rsid w:val="00520CA2"/>
    <w:rsid w:val="00525C73"/>
    <w:rsid w:val="0053030B"/>
    <w:rsid w:val="00533682"/>
    <w:rsid w:val="0053560A"/>
    <w:rsid w:val="00540F36"/>
    <w:rsid w:val="005416DF"/>
    <w:rsid w:val="005445E6"/>
    <w:rsid w:val="00544A32"/>
    <w:rsid w:val="00547F8A"/>
    <w:rsid w:val="00547FEC"/>
    <w:rsid w:val="00551F36"/>
    <w:rsid w:val="00560651"/>
    <w:rsid w:val="00560890"/>
    <w:rsid w:val="00561A35"/>
    <w:rsid w:val="0056327D"/>
    <w:rsid w:val="00563BA4"/>
    <w:rsid w:val="00563E83"/>
    <w:rsid w:val="005641F8"/>
    <w:rsid w:val="00565AFD"/>
    <w:rsid w:val="00566DC3"/>
    <w:rsid w:val="00571216"/>
    <w:rsid w:val="00571224"/>
    <w:rsid w:val="005720C5"/>
    <w:rsid w:val="0057251A"/>
    <w:rsid w:val="005751B2"/>
    <w:rsid w:val="00576AA5"/>
    <w:rsid w:val="005773D2"/>
    <w:rsid w:val="00577B4C"/>
    <w:rsid w:val="005806BA"/>
    <w:rsid w:val="00580A9D"/>
    <w:rsid w:val="005848CF"/>
    <w:rsid w:val="005850D2"/>
    <w:rsid w:val="0058522B"/>
    <w:rsid w:val="005854A0"/>
    <w:rsid w:val="00587F66"/>
    <w:rsid w:val="00591A5A"/>
    <w:rsid w:val="00592D61"/>
    <w:rsid w:val="00594A1E"/>
    <w:rsid w:val="005A1D76"/>
    <w:rsid w:val="005A2146"/>
    <w:rsid w:val="005A2CDD"/>
    <w:rsid w:val="005A3521"/>
    <w:rsid w:val="005B18EA"/>
    <w:rsid w:val="005B2ACC"/>
    <w:rsid w:val="005B2E90"/>
    <w:rsid w:val="005B2EA4"/>
    <w:rsid w:val="005C275F"/>
    <w:rsid w:val="005C27A1"/>
    <w:rsid w:val="005C3C75"/>
    <w:rsid w:val="005C40BE"/>
    <w:rsid w:val="005E0679"/>
    <w:rsid w:val="005E198D"/>
    <w:rsid w:val="005E2838"/>
    <w:rsid w:val="005E4CB9"/>
    <w:rsid w:val="005E7D05"/>
    <w:rsid w:val="005F3550"/>
    <w:rsid w:val="005F4A80"/>
    <w:rsid w:val="005F51D6"/>
    <w:rsid w:val="00603B25"/>
    <w:rsid w:val="00603E79"/>
    <w:rsid w:val="006045F8"/>
    <w:rsid w:val="00604C64"/>
    <w:rsid w:val="00604D41"/>
    <w:rsid w:val="00605F79"/>
    <w:rsid w:val="00612D20"/>
    <w:rsid w:val="0061774A"/>
    <w:rsid w:val="006222AC"/>
    <w:rsid w:val="00624147"/>
    <w:rsid w:val="00627A70"/>
    <w:rsid w:val="00627AAC"/>
    <w:rsid w:val="006307DE"/>
    <w:rsid w:val="006318CF"/>
    <w:rsid w:val="006321C8"/>
    <w:rsid w:val="00633FE2"/>
    <w:rsid w:val="00634A22"/>
    <w:rsid w:val="00637608"/>
    <w:rsid w:val="006420AF"/>
    <w:rsid w:val="00647653"/>
    <w:rsid w:val="00650371"/>
    <w:rsid w:val="00652582"/>
    <w:rsid w:val="00652EDC"/>
    <w:rsid w:val="006530F6"/>
    <w:rsid w:val="00654F4A"/>
    <w:rsid w:val="00655C30"/>
    <w:rsid w:val="006562E9"/>
    <w:rsid w:val="0065734C"/>
    <w:rsid w:val="00661468"/>
    <w:rsid w:val="006614B5"/>
    <w:rsid w:val="00662FBC"/>
    <w:rsid w:val="00664346"/>
    <w:rsid w:val="006678F1"/>
    <w:rsid w:val="0067029B"/>
    <w:rsid w:val="00671060"/>
    <w:rsid w:val="006711A4"/>
    <w:rsid w:val="006714F3"/>
    <w:rsid w:val="00671A9E"/>
    <w:rsid w:val="00671E7D"/>
    <w:rsid w:val="00673128"/>
    <w:rsid w:val="0067607D"/>
    <w:rsid w:val="00682BCF"/>
    <w:rsid w:val="0068798B"/>
    <w:rsid w:val="00694F40"/>
    <w:rsid w:val="006A2D21"/>
    <w:rsid w:val="006A34DD"/>
    <w:rsid w:val="006B26B3"/>
    <w:rsid w:val="006B3F55"/>
    <w:rsid w:val="006B5EC4"/>
    <w:rsid w:val="006B79ED"/>
    <w:rsid w:val="006C1C37"/>
    <w:rsid w:val="006D14C7"/>
    <w:rsid w:val="006D2B00"/>
    <w:rsid w:val="006D2B5E"/>
    <w:rsid w:val="006D2B99"/>
    <w:rsid w:val="006E03B4"/>
    <w:rsid w:val="006E118E"/>
    <w:rsid w:val="006E122D"/>
    <w:rsid w:val="006E33B1"/>
    <w:rsid w:val="006E45A8"/>
    <w:rsid w:val="006F08B5"/>
    <w:rsid w:val="006F343D"/>
    <w:rsid w:val="006F3655"/>
    <w:rsid w:val="006F3EEC"/>
    <w:rsid w:val="006F5E7A"/>
    <w:rsid w:val="006F64CD"/>
    <w:rsid w:val="00704638"/>
    <w:rsid w:val="0070474C"/>
    <w:rsid w:val="007055D6"/>
    <w:rsid w:val="00706366"/>
    <w:rsid w:val="007063C0"/>
    <w:rsid w:val="007072C4"/>
    <w:rsid w:val="007118DC"/>
    <w:rsid w:val="00713F29"/>
    <w:rsid w:val="00714DC9"/>
    <w:rsid w:val="0071501E"/>
    <w:rsid w:val="00716C53"/>
    <w:rsid w:val="0071758D"/>
    <w:rsid w:val="00725A28"/>
    <w:rsid w:val="00725FE1"/>
    <w:rsid w:val="00726052"/>
    <w:rsid w:val="00726466"/>
    <w:rsid w:val="00727E62"/>
    <w:rsid w:val="00727FF4"/>
    <w:rsid w:val="007303AF"/>
    <w:rsid w:val="007314AB"/>
    <w:rsid w:val="00733045"/>
    <w:rsid w:val="00741696"/>
    <w:rsid w:val="0074318B"/>
    <w:rsid w:val="00750AD2"/>
    <w:rsid w:val="007539B4"/>
    <w:rsid w:val="00753C07"/>
    <w:rsid w:val="007567CD"/>
    <w:rsid w:val="007571EC"/>
    <w:rsid w:val="00760E43"/>
    <w:rsid w:val="00764050"/>
    <w:rsid w:val="00771F41"/>
    <w:rsid w:val="0078185E"/>
    <w:rsid w:val="00781916"/>
    <w:rsid w:val="007836E8"/>
    <w:rsid w:val="00783E31"/>
    <w:rsid w:val="00791C20"/>
    <w:rsid w:val="00793DCC"/>
    <w:rsid w:val="00797915"/>
    <w:rsid w:val="007A272A"/>
    <w:rsid w:val="007A4744"/>
    <w:rsid w:val="007B0B02"/>
    <w:rsid w:val="007B1B09"/>
    <w:rsid w:val="007B5B74"/>
    <w:rsid w:val="007B690A"/>
    <w:rsid w:val="007C1660"/>
    <w:rsid w:val="007C38A1"/>
    <w:rsid w:val="007C4C39"/>
    <w:rsid w:val="007C5F67"/>
    <w:rsid w:val="007D46AD"/>
    <w:rsid w:val="007D5B36"/>
    <w:rsid w:val="007E1CA6"/>
    <w:rsid w:val="007E5EBD"/>
    <w:rsid w:val="007E7C91"/>
    <w:rsid w:val="007F275B"/>
    <w:rsid w:val="007F2A20"/>
    <w:rsid w:val="007F4F3B"/>
    <w:rsid w:val="007F7A43"/>
    <w:rsid w:val="00801A1D"/>
    <w:rsid w:val="008056C2"/>
    <w:rsid w:val="00805881"/>
    <w:rsid w:val="00806E05"/>
    <w:rsid w:val="00812CB8"/>
    <w:rsid w:val="00813CD0"/>
    <w:rsid w:val="0082043F"/>
    <w:rsid w:val="00822388"/>
    <w:rsid w:val="00823ED6"/>
    <w:rsid w:val="0082416C"/>
    <w:rsid w:val="00827E87"/>
    <w:rsid w:val="008328EC"/>
    <w:rsid w:val="00832D7D"/>
    <w:rsid w:val="00834201"/>
    <w:rsid w:val="00834410"/>
    <w:rsid w:val="0083490C"/>
    <w:rsid w:val="00835B95"/>
    <w:rsid w:val="00835E55"/>
    <w:rsid w:val="00842C4D"/>
    <w:rsid w:val="008454A2"/>
    <w:rsid w:val="008510B7"/>
    <w:rsid w:val="008541AA"/>
    <w:rsid w:val="008548BB"/>
    <w:rsid w:val="00856EF5"/>
    <w:rsid w:val="00863D4D"/>
    <w:rsid w:val="00866F08"/>
    <w:rsid w:val="00867D3A"/>
    <w:rsid w:val="00872253"/>
    <w:rsid w:val="00877F8A"/>
    <w:rsid w:val="00880C26"/>
    <w:rsid w:val="00880E31"/>
    <w:rsid w:val="00881066"/>
    <w:rsid w:val="00881332"/>
    <w:rsid w:val="00881510"/>
    <w:rsid w:val="00881BDA"/>
    <w:rsid w:val="00882B46"/>
    <w:rsid w:val="00883BC2"/>
    <w:rsid w:val="00883CA0"/>
    <w:rsid w:val="00884942"/>
    <w:rsid w:val="0088512F"/>
    <w:rsid w:val="008904AF"/>
    <w:rsid w:val="00890687"/>
    <w:rsid w:val="00892A95"/>
    <w:rsid w:val="00893283"/>
    <w:rsid w:val="008A1614"/>
    <w:rsid w:val="008A7DB0"/>
    <w:rsid w:val="008B134F"/>
    <w:rsid w:val="008B156A"/>
    <w:rsid w:val="008B31B4"/>
    <w:rsid w:val="008C0990"/>
    <w:rsid w:val="008C1324"/>
    <w:rsid w:val="008C5D1D"/>
    <w:rsid w:val="008C7C48"/>
    <w:rsid w:val="008D17BF"/>
    <w:rsid w:val="008D535D"/>
    <w:rsid w:val="008D6478"/>
    <w:rsid w:val="008E25E6"/>
    <w:rsid w:val="008E6F21"/>
    <w:rsid w:val="008F10B3"/>
    <w:rsid w:val="008F1CB5"/>
    <w:rsid w:val="009043C3"/>
    <w:rsid w:val="00904755"/>
    <w:rsid w:val="00905929"/>
    <w:rsid w:val="00906BCE"/>
    <w:rsid w:val="009120B2"/>
    <w:rsid w:val="00913748"/>
    <w:rsid w:val="009216DC"/>
    <w:rsid w:val="00923513"/>
    <w:rsid w:val="00932830"/>
    <w:rsid w:val="009328EA"/>
    <w:rsid w:val="0093359F"/>
    <w:rsid w:val="009372CA"/>
    <w:rsid w:val="00940D3C"/>
    <w:rsid w:val="009465D7"/>
    <w:rsid w:val="009501E0"/>
    <w:rsid w:val="00951397"/>
    <w:rsid w:val="00952AF7"/>
    <w:rsid w:val="00954672"/>
    <w:rsid w:val="00961D19"/>
    <w:rsid w:val="00964C4C"/>
    <w:rsid w:val="00977266"/>
    <w:rsid w:val="0097748F"/>
    <w:rsid w:val="00980AFA"/>
    <w:rsid w:val="00981004"/>
    <w:rsid w:val="009904ED"/>
    <w:rsid w:val="00990A35"/>
    <w:rsid w:val="00994710"/>
    <w:rsid w:val="00994D9B"/>
    <w:rsid w:val="00995BFF"/>
    <w:rsid w:val="00996D23"/>
    <w:rsid w:val="009A2C38"/>
    <w:rsid w:val="009A4647"/>
    <w:rsid w:val="009A6935"/>
    <w:rsid w:val="009B2E53"/>
    <w:rsid w:val="009B3C6A"/>
    <w:rsid w:val="009B4E4E"/>
    <w:rsid w:val="009B68BC"/>
    <w:rsid w:val="009C1259"/>
    <w:rsid w:val="009C3D78"/>
    <w:rsid w:val="009C6A9F"/>
    <w:rsid w:val="009C7475"/>
    <w:rsid w:val="009E1182"/>
    <w:rsid w:val="009E4123"/>
    <w:rsid w:val="009F021F"/>
    <w:rsid w:val="009F33A8"/>
    <w:rsid w:val="009F661A"/>
    <w:rsid w:val="00A01AC2"/>
    <w:rsid w:val="00A03240"/>
    <w:rsid w:val="00A03989"/>
    <w:rsid w:val="00A04786"/>
    <w:rsid w:val="00A0590C"/>
    <w:rsid w:val="00A12823"/>
    <w:rsid w:val="00A17F4C"/>
    <w:rsid w:val="00A17F78"/>
    <w:rsid w:val="00A21290"/>
    <w:rsid w:val="00A22F4D"/>
    <w:rsid w:val="00A33049"/>
    <w:rsid w:val="00A3364D"/>
    <w:rsid w:val="00A33AAE"/>
    <w:rsid w:val="00A35700"/>
    <w:rsid w:val="00A37779"/>
    <w:rsid w:val="00A40DD7"/>
    <w:rsid w:val="00A43CB1"/>
    <w:rsid w:val="00A47437"/>
    <w:rsid w:val="00A517A0"/>
    <w:rsid w:val="00A56461"/>
    <w:rsid w:val="00A613D2"/>
    <w:rsid w:val="00A64166"/>
    <w:rsid w:val="00A64A4D"/>
    <w:rsid w:val="00A70C46"/>
    <w:rsid w:val="00A71E13"/>
    <w:rsid w:val="00A724E4"/>
    <w:rsid w:val="00A732B0"/>
    <w:rsid w:val="00A73F0A"/>
    <w:rsid w:val="00A75AAC"/>
    <w:rsid w:val="00A76A42"/>
    <w:rsid w:val="00A777EA"/>
    <w:rsid w:val="00A826FF"/>
    <w:rsid w:val="00A84DF7"/>
    <w:rsid w:val="00A90D5F"/>
    <w:rsid w:val="00A9202D"/>
    <w:rsid w:val="00A97CBD"/>
    <w:rsid w:val="00A97DB5"/>
    <w:rsid w:val="00A97DD2"/>
    <w:rsid w:val="00AA03DD"/>
    <w:rsid w:val="00AA24CF"/>
    <w:rsid w:val="00AA3C63"/>
    <w:rsid w:val="00AA4605"/>
    <w:rsid w:val="00AA600F"/>
    <w:rsid w:val="00AB2F3C"/>
    <w:rsid w:val="00AB5366"/>
    <w:rsid w:val="00AC1193"/>
    <w:rsid w:val="00AC4F19"/>
    <w:rsid w:val="00AD482B"/>
    <w:rsid w:val="00AD5101"/>
    <w:rsid w:val="00AE093E"/>
    <w:rsid w:val="00AE4086"/>
    <w:rsid w:val="00AE4F90"/>
    <w:rsid w:val="00AE648F"/>
    <w:rsid w:val="00AE73F5"/>
    <w:rsid w:val="00AF17D2"/>
    <w:rsid w:val="00AF18FA"/>
    <w:rsid w:val="00AF3411"/>
    <w:rsid w:val="00AF3CF6"/>
    <w:rsid w:val="00AF4C03"/>
    <w:rsid w:val="00AF5AE7"/>
    <w:rsid w:val="00AF687C"/>
    <w:rsid w:val="00B01B48"/>
    <w:rsid w:val="00B03A78"/>
    <w:rsid w:val="00B05BAD"/>
    <w:rsid w:val="00B11CF8"/>
    <w:rsid w:val="00B13800"/>
    <w:rsid w:val="00B15CEF"/>
    <w:rsid w:val="00B24466"/>
    <w:rsid w:val="00B307AA"/>
    <w:rsid w:val="00B32439"/>
    <w:rsid w:val="00B32AB3"/>
    <w:rsid w:val="00B32E51"/>
    <w:rsid w:val="00B3501B"/>
    <w:rsid w:val="00B35F62"/>
    <w:rsid w:val="00B420CD"/>
    <w:rsid w:val="00B43B99"/>
    <w:rsid w:val="00B44F55"/>
    <w:rsid w:val="00B45196"/>
    <w:rsid w:val="00B45B60"/>
    <w:rsid w:val="00B45D86"/>
    <w:rsid w:val="00B4609B"/>
    <w:rsid w:val="00B467E3"/>
    <w:rsid w:val="00B473DC"/>
    <w:rsid w:val="00B5125B"/>
    <w:rsid w:val="00B51267"/>
    <w:rsid w:val="00B5462D"/>
    <w:rsid w:val="00B54BD5"/>
    <w:rsid w:val="00B54D35"/>
    <w:rsid w:val="00B554EA"/>
    <w:rsid w:val="00B5694D"/>
    <w:rsid w:val="00B57B12"/>
    <w:rsid w:val="00B60733"/>
    <w:rsid w:val="00B60A66"/>
    <w:rsid w:val="00B655D4"/>
    <w:rsid w:val="00B70F27"/>
    <w:rsid w:val="00B716DF"/>
    <w:rsid w:val="00B71ECA"/>
    <w:rsid w:val="00B72FE2"/>
    <w:rsid w:val="00B764FE"/>
    <w:rsid w:val="00B7681C"/>
    <w:rsid w:val="00B77300"/>
    <w:rsid w:val="00B82249"/>
    <w:rsid w:val="00B82938"/>
    <w:rsid w:val="00B82AE0"/>
    <w:rsid w:val="00B92F58"/>
    <w:rsid w:val="00B976A6"/>
    <w:rsid w:val="00BA0086"/>
    <w:rsid w:val="00BA17D7"/>
    <w:rsid w:val="00BA3679"/>
    <w:rsid w:val="00BA5936"/>
    <w:rsid w:val="00BA5EE3"/>
    <w:rsid w:val="00BB0554"/>
    <w:rsid w:val="00BB1120"/>
    <w:rsid w:val="00BC14D9"/>
    <w:rsid w:val="00BC4787"/>
    <w:rsid w:val="00BC4D05"/>
    <w:rsid w:val="00BC51A1"/>
    <w:rsid w:val="00BC6350"/>
    <w:rsid w:val="00BD0550"/>
    <w:rsid w:val="00BD31EA"/>
    <w:rsid w:val="00BD4A14"/>
    <w:rsid w:val="00BE175F"/>
    <w:rsid w:val="00BE1A1C"/>
    <w:rsid w:val="00BE3064"/>
    <w:rsid w:val="00BE7EBF"/>
    <w:rsid w:val="00BF03C1"/>
    <w:rsid w:val="00BF08EA"/>
    <w:rsid w:val="00BF1829"/>
    <w:rsid w:val="00BF2583"/>
    <w:rsid w:val="00BF2C58"/>
    <w:rsid w:val="00BF442B"/>
    <w:rsid w:val="00BF4518"/>
    <w:rsid w:val="00C00034"/>
    <w:rsid w:val="00C003AC"/>
    <w:rsid w:val="00C02285"/>
    <w:rsid w:val="00C033BE"/>
    <w:rsid w:val="00C038B0"/>
    <w:rsid w:val="00C06C7B"/>
    <w:rsid w:val="00C13CD9"/>
    <w:rsid w:val="00C142BC"/>
    <w:rsid w:val="00C22104"/>
    <w:rsid w:val="00C23CD3"/>
    <w:rsid w:val="00C248DC"/>
    <w:rsid w:val="00C255E2"/>
    <w:rsid w:val="00C26F67"/>
    <w:rsid w:val="00C27822"/>
    <w:rsid w:val="00C301A0"/>
    <w:rsid w:val="00C325D0"/>
    <w:rsid w:val="00C40428"/>
    <w:rsid w:val="00C431F4"/>
    <w:rsid w:val="00C517B1"/>
    <w:rsid w:val="00C5289D"/>
    <w:rsid w:val="00C53786"/>
    <w:rsid w:val="00C547CF"/>
    <w:rsid w:val="00C60364"/>
    <w:rsid w:val="00C60A24"/>
    <w:rsid w:val="00C60DC3"/>
    <w:rsid w:val="00C6570A"/>
    <w:rsid w:val="00C66D64"/>
    <w:rsid w:val="00C670AB"/>
    <w:rsid w:val="00C70E93"/>
    <w:rsid w:val="00C70EB8"/>
    <w:rsid w:val="00C71163"/>
    <w:rsid w:val="00C71482"/>
    <w:rsid w:val="00C7495B"/>
    <w:rsid w:val="00C75ADA"/>
    <w:rsid w:val="00C9118B"/>
    <w:rsid w:val="00C91AFB"/>
    <w:rsid w:val="00C9211F"/>
    <w:rsid w:val="00C926AD"/>
    <w:rsid w:val="00C942E2"/>
    <w:rsid w:val="00C94E40"/>
    <w:rsid w:val="00C94E6C"/>
    <w:rsid w:val="00C957AD"/>
    <w:rsid w:val="00C97A35"/>
    <w:rsid w:val="00CA1A97"/>
    <w:rsid w:val="00CA58B4"/>
    <w:rsid w:val="00CA5AC0"/>
    <w:rsid w:val="00CA6067"/>
    <w:rsid w:val="00CB4F91"/>
    <w:rsid w:val="00CB67F8"/>
    <w:rsid w:val="00CB77A6"/>
    <w:rsid w:val="00CB78FC"/>
    <w:rsid w:val="00CC4650"/>
    <w:rsid w:val="00CC4D5B"/>
    <w:rsid w:val="00CD5F88"/>
    <w:rsid w:val="00CE2D74"/>
    <w:rsid w:val="00CE4ECA"/>
    <w:rsid w:val="00CF58D1"/>
    <w:rsid w:val="00CF6745"/>
    <w:rsid w:val="00D04F84"/>
    <w:rsid w:val="00D0600B"/>
    <w:rsid w:val="00D10B19"/>
    <w:rsid w:val="00D11809"/>
    <w:rsid w:val="00D123E7"/>
    <w:rsid w:val="00D17FB8"/>
    <w:rsid w:val="00D21DF1"/>
    <w:rsid w:val="00D23F81"/>
    <w:rsid w:val="00D26C01"/>
    <w:rsid w:val="00D2710A"/>
    <w:rsid w:val="00D27EFF"/>
    <w:rsid w:val="00D3037F"/>
    <w:rsid w:val="00D33B64"/>
    <w:rsid w:val="00D34879"/>
    <w:rsid w:val="00D35824"/>
    <w:rsid w:val="00D364CC"/>
    <w:rsid w:val="00D4135E"/>
    <w:rsid w:val="00D41A4D"/>
    <w:rsid w:val="00D4699B"/>
    <w:rsid w:val="00D47B50"/>
    <w:rsid w:val="00D51C5C"/>
    <w:rsid w:val="00D56911"/>
    <w:rsid w:val="00D57761"/>
    <w:rsid w:val="00D60D21"/>
    <w:rsid w:val="00D6324E"/>
    <w:rsid w:val="00D64326"/>
    <w:rsid w:val="00D65A7E"/>
    <w:rsid w:val="00D66EA3"/>
    <w:rsid w:val="00D73875"/>
    <w:rsid w:val="00D755B0"/>
    <w:rsid w:val="00D77A59"/>
    <w:rsid w:val="00D77E29"/>
    <w:rsid w:val="00D8104E"/>
    <w:rsid w:val="00D81293"/>
    <w:rsid w:val="00D83526"/>
    <w:rsid w:val="00D838D8"/>
    <w:rsid w:val="00D84615"/>
    <w:rsid w:val="00D859A1"/>
    <w:rsid w:val="00D86D28"/>
    <w:rsid w:val="00D922F5"/>
    <w:rsid w:val="00D938D9"/>
    <w:rsid w:val="00D9535F"/>
    <w:rsid w:val="00DA178A"/>
    <w:rsid w:val="00DA17E7"/>
    <w:rsid w:val="00DA20CC"/>
    <w:rsid w:val="00DA301A"/>
    <w:rsid w:val="00DA56CA"/>
    <w:rsid w:val="00DA633B"/>
    <w:rsid w:val="00DB0C31"/>
    <w:rsid w:val="00DB0ECE"/>
    <w:rsid w:val="00DB4D1E"/>
    <w:rsid w:val="00DB67D7"/>
    <w:rsid w:val="00DC4CB8"/>
    <w:rsid w:val="00DC62F5"/>
    <w:rsid w:val="00DC71BB"/>
    <w:rsid w:val="00DD68BA"/>
    <w:rsid w:val="00DE03F9"/>
    <w:rsid w:val="00DE0714"/>
    <w:rsid w:val="00DE11DC"/>
    <w:rsid w:val="00DE4095"/>
    <w:rsid w:val="00DE5B4A"/>
    <w:rsid w:val="00DE738A"/>
    <w:rsid w:val="00DF0597"/>
    <w:rsid w:val="00DF3FED"/>
    <w:rsid w:val="00E01CF0"/>
    <w:rsid w:val="00E01FE3"/>
    <w:rsid w:val="00E1050B"/>
    <w:rsid w:val="00E176BF"/>
    <w:rsid w:val="00E208ED"/>
    <w:rsid w:val="00E20B63"/>
    <w:rsid w:val="00E21389"/>
    <w:rsid w:val="00E236A5"/>
    <w:rsid w:val="00E27552"/>
    <w:rsid w:val="00E27C88"/>
    <w:rsid w:val="00E27DB5"/>
    <w:rsid w:val="00E30A41"/>
    <w:rsid w:val="00E30F8A"/>
    <w:rsid w:val="00E31DA7"/>
    <w:rsid w:val="00E32F33"/>
    <w:rsid w:val="00E41A74"/>
    <w:rsid w:val="00E430D4"/>
    <w:rsid w:val="00E54981"/>
    <w:rsid w:val="00E60045"/>
    <w:rsid w:val="00E60A83"/>
    <w:rsid w:val="00E60C80"/>
    <w:rsid w:val="00E610AB"/>
    <w:rsid w:val="00E61414"/>
    <w:rsid w:val="00E62E9A"/>
    <w:rsid w:val="00E63953"/>
    <w:rsid w:val="00E63DF3"/>
    <w:rsid w:val="00E63FD6"/>
    <w:rsid w:val="00E72C43"/>
    <w:rsid w:val="00E73084"/>
    <w:rsid w:val="00E73D97"/>
    <w:rsid w:val="00E75F3F"/>
    <w:rsid w:val="00E75F69"/>
    <w:rsid w:val="00E77ED2"/>
    <w:rsid w:val="00E80A17"/>
    <w:rsid w:val="00E81A8E"/>
    <w:rsid w:val="00E83E2A"/>
    <w:rsid w:val="00E916DA"/>
    <w:rsid w:val="00E927DF"/>
    <w:rsid w:val="00E95A95"/>
    <w:rsid w:val="00E97580"/>
    <w:rsid w:val="00EA223C"/>
    <w:rsid w:val="00EB2262"/>
    <w:rsid w:val="00EC0793"/>
    <w:rsid w:val="00EC3A04"/>
    <w:rsid w:val="00EC3DC0"/>
    <w:rsid w:val="00EC5319"/>
    <w:rsid w:val="00EC55B3"/>
    <w:rsid w:val="00ED3C2F"/>
    <w:rsid w:val="00ED49C1"/>
    <w:rsid w:val="00ED5329"/>
    <w:rsid w:val="00ED784D"/>
    <w:rsid w:val="00EE61B1"/>
    <w:rsid w:val="00EE7BA8"/>
    <w:rsid w:val="00EF2B91"/>
    <w:rsid w:val="00F00403"/>
    <w:rsid w:val="00F009B0"/>
    <w:rsid w:val="00F05B57"/>
    <w:rsid w:val="00F0617B"/>
    <w:rsid w:val="00F101AF"/>
    <w:rsid w:val="00F10235"/>
    <w:rsid w:val="00F2176C"/>
    <w:rsid w:val="00F2759A"/>
    <w:rsid w:val="00F336DC"/>
    <w:rsid w:val="00F34486"/>
    <w:rsid w:val="00F3448C"/>
    <w:rsid w:val="00F37AC6"/>
    <w:rsid w:val="00F37DCC"/>
    <w:rsid w:val="00F402E7"/>
    <w:rsid w:val="00F4457D"/>
    <w:rsid w:val="00F46217"/>
    <w:rsid w:val="00F477FE"/>
    <w:rsid w:val="00F5272C"/>
    <w:rsid w:val="00F52BFA"/>
    <w:rsid w:val="00F5711F"/>
    <w:rsid w:val="00F636D5"/>
    <w:rsid w:val="00F63D13"/>
    <w:rsid w:val="00F65635"/>
    <w:rsid w:val="00F71953"/>
    <w:rsid w:val="00F73551"/>
    <w:rsid w:val="00F737D7"/>
    <w:rsid w:val="00F74E42"/>
    <w:rsid w:val="00F76678"/>
    <w:rsid w:val="00F810C9"/>
    <w:rsid w:val="00F82E28"/>
    <w:rsid w:val="00F83AAB"/>
    <w:rsid w:val="00F864EA"/>
    <w:rsid w:val="00F91325"/>
    <w:rsid w:val="00F9257F"/>
    <w:rsid w:val="00F94766"/>
    <w:rsid w:val="00F94EA8"/>
    <w:rsid w:val="00F94F9C"/>
    <w:rsid w:val="00F96969"/>
    <w:rsid w:val="00FA04A7"/>
    <w:rsid w:val="00FA7158"/>
    <w:rsid w:val="00FB358F"/>
    <w:rsid w:val="00FC10C7"/>
    <w:rsid w:val="00FC3D26"/>
    <w:rsid w:val="00FC565F"/>
    <w:rsid w:val="00FC64F1"/>
    <w:rsid w:val="00FD714E"/>
    <w:rsid w:val="00FE18DD"/>
    <w:rsid w:val="00FE30AE"/>
    <w:rsid w:val="00FE366B"/>
    <w:rsid w:val="00FE3D61"/>
    <w:rsid w:val="00FE51FA"/>
    <w:rsid w:val="00FF0B73"/>
    <w:rsid w:val="00FF12CA"/>
    <w:rsid w:val="00FF7A01"/>
  </w:rsids>
  <m:mathPr>
    <m:mathFont m:val="Cambria Math"/>
    <m:brkBin m:val="before"/>
    <m:brkBinSub m:val="--"/>
    <m:smallFrac/>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3FF807"/>
  <w15:docId w15:val="{1AAE159B-D53D-473A-80FA-0EF0A7876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625"/>
    <w:pPr>
      <w:spacing w:after="200" w:line="276" w:lineRule="auto"/>
    </w:pPr>
    <w:rPr>
      <w:sz w:val="22"/>
      <w:szCs w:val="22"/>
      <w:lang w:val="es-ES" w:eastAsia="en-US"/>
    </w:rPr>
  </w:style>
  <w:style w:type="paragraph" w:styleId="Ttulo1">
    <w:name w:val="heading 1"/>
    <w:basedOn w:val="Normal"/>
    <w:link w:val="Ttulo1Car"/>
    <w:uiPriority w:val="9"/>
    <w:qFormat/>
    <w:rsid w:val="00DE4095"/>
    <w:pPr>
      <w:spacing w:before="100" w:beforeAutospacing="1" w:after="100" w:afterAutospacing="1" w:line="240" w:lineRule="auto"/>
      <w:outlineLvl w:val="0"/>
    </w:pPr>
    <w:rPr>
      <w:rFonts w:ascii="Times New Roman" w:eastAsia="Times New Roman" w:hAnsi="Times New Roman"/>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5462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5462D"/>
  </w:style>
  <w:style w:type="paragraph" w:styleId="Piedepgina">
    <w:name w:val="footer"/>
    <w:basedOn w:val="Normal"/>
    <w:link w:val="PiedepginaCar"/>
    <w:uiPriority w:val="99"/>
    <w:unhideWhenUsed/>
    <w:rsid w:val="00B5462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5462D"/>
  </w:style>
  <w:style w:type="paragraph" w:styleId="Textodeglobo">
    <w:name w:val="Balloon Text"/>
    <w:basedOn w:val="Normal"/>
    <w:link w:val="TextodegloboCar"/>
    <w:uiPriority w:val="99"/>
    <w:semiHidden/>
    <w:unhideWhenUsed/>
    <w:rsid w:val="00B5462D"/>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B5462D"/>
    <w:rPr>
      <w:rFonts w:ascii="Tahoma" w:hAnsi="Tahoma" w:cs="Tahoma"/>
      <w:sz w:val="16"/>
      <w:szCs w:val="16"/>
    </w:rPr>
  </w:style>
  <w:style w:type="table" w:styleId="Tablaconcuadrcula">
    <w:name w:val="Table Grid"/>
    <w:basedOn w:val="Tablanormal"/>
    <w:uiPriority w:val="59"/>
    <w:rsid w:val="00B5462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B5462D"/>
    <w:pPr>
      <w:ind w:left="720"/>
      <w:contextualSpacing/>
    </w:pPr>
  </w:style>
  <w:style w:type="paragraph" w:customStyle="1" w:styleId="Default">
    <w:name w:val="Default"/>
    <w:rsid w:val="00BD31EA"/>
    <w:pPr>
      <w:autoSpaceDE w:val="0"/>
      <w:autoSpaceDN w:val="0"/>
      <w:adjustRightInd w:val="0"/>
    </w:pPr>
    <w:rPr>
      <w:rFonts w:ascii="Century Gothic" w:eastAsia="Times New Roman" w:hAnsi="Century Gothic" w:cs="Century Gothic"/>
      <w:color w:val="000000"/>
      <w:sz w:val="24"/>
      <w:szCs w:val="24"/>
      <w:lang w:eastAsia="es-ES"/>
    </w:rPr>
  </w:style>
  <w:style w:type="paragraph" w:styleId="Ttulo">
    <w:name w:val="Title"/>
    <w:basedOn w:val="Normal"/>
    <w:link w:val="TtuloCar"/>
    <w:qFormat/>
    <w:rsid w:val="00BE1A1C"/>
    <w:pPr>
      <w:spacing w:after="0" w:line="240" w:lineRule="auto"/>
      <w:jc w:val="center"/>
    </w:pPr>
    <w:rPr>
      <w:rFonts w:ascii="Times New Roman" w:eastAsia="Times New Roman" w:hAnsi="Times New Roman"/>
      <w:sz w:val="24"/>
      <w:szCs w:val="20"/>
      <w:lang w:eastAsia="es-ES"/>
    </w:rPr>
  </w:style>
  <w:style w:type="character" w:customStyle="1" w:styleId="TtuloCar">
    <w:name w:val="Título Car"/>
    <w:link w:val="Ttulo"/>
    <w:rsid w:val="00BE1A1C"/>
    <w:rPr>
      <w:rFonts w:ascii="Times New Roman" w:eastAsia="Times New Roman" w:hAnsi="Times New Roman"/>
      <w:sz w:val="24"/>
      <w:lang w:val="es-ES" w:eastAsia="es-ES"/>
    </w:rPr>
  </w:style>
  <w:style w:type="paragraph" w:styleId="Textoindependiente">
    <w:name w:val="Body Text"/>
    <w:basedOn w:val="Normal"/>
    <w:link w:val="TextoindependienteCar"/>
    <w:rsid w:val="00243889"/>
    <w:pPr>
      <w:spacing w:after="120" w:line="240" w:lineRule="auto"/>
    </w:pPr>
    <w:rPr>
      <w:rFonts w:ascii="Times New Roman" w:eastAsia="Times New Roman" w:hAnsi="Times New Roman"/>
      <w:sz w:val="20"/>
      <w:szCs w:val="20"/>
      <w:lang w:eastAsia="es-ES"/>
    </w:rPr>
  </w:style>
  <w:style w:type="character" w:customStyle="1" w:styleId="TextoindependienteCar">
    <w:name w:val="Texto independiente Car"/>
    <w:link w:val="Textoindependiente"/>
    <w:rsid w:val="00243889"/>
    <w:rPr>
      <w:rFonts w:ascii="Times New Roman" w:eastAsia="Times New Roman" w:hAnsi="Times New Roman"/>
      <w:lang w:val="es-ES" w:eastAsia="es-ES"/>
    </w:rPr>
  </w:style>
  <w:style w:type="paragraph" w:styleId="NormalWeb">
    <w:name w:val="Normal (Web)"/>
    <w:basedOn w:val="Normal"/>
    <w:uiPriority w:val="99"/>
    <w:semiHidden/>
    <w:unhideWhenUsed/>
    <w:rsid w:val="00AF687C"/>
    <w:pPr>
      <w:spacing w:before="100" w:beforeAutospacing="1" w:after="100" w:afterAutospacing="1" w:line="240" w:lineRule="auto"/>
    </w:pPr>
    <w:rPr>
      <w:rFonts w:ascii="Times" w:eastAsiaTheme="minorEastAsia" w:hAnsi="Times"/>
      <w:sz w:val="20"/>
      <w:szCs w:val="20"/>
      <w:lang w:val="es-ES_tradnl" w:eastAsia="es-ES"/>
    </w:rPr>
  </w:style>
  <w:style w:type="table" w:customStyle="1" w:styleId="Tablaconcuadrcula1">
    <w:name w:val="Tabla con cuadrícula1"/>
    <w:basedOn w:val="Tablanormal"/>
    <w:next w:val="Tablaconcuadrcula"/>
    <w:uiPriority w:val="59"/>
    <w:rsid w:val="0004247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C1324"/>
    <w:rPr>
      <w:sz w:val="22"/>
      <w:szCs w:val="22"/>
      <w:lang w:val="es-ES" w:eastAsia="en-US"/>
    </w:rPr>
  </w:style>
  <w:style w:type="character" w:styleId="Hipervnculo">
    <w:name w:val="Hyperlink"/>
    <w:basedOn w:val="Fuentedeprrafopredeter"/>
    <w:uiPriority w:val="99"/>
    <w:unhideWhenUsed/>
    <w:rsid w:val="008C1324"/>
    <w:rPr>
      <w:color w:val="0000FF" w:themeColor="hyperlink"/>
      <w:u w:val="single"/>
    </w:rPr>
  </w:style>
  <w:style w:type="character" w:styleId="Refdecomentario">
    <w:name w:val="annotation reference"/>
    <w:basedOn w:val="Fuentedeprrafopredeter"/>
    <w:uiPriority w:val="99"/>
    <w:semiHidden/>
    <w:unhideWhenUsed/>
    <w:rsid w:val="00525C73"/>
    <w:rPr>
      <w:sz w:val="16"/>
      <w:szCs w:val="16"/>
    </w:rPr>
  </w:style>
  <w:style w:type="paragraph" w:styleId="Textocomentario">
    <w:name w:val="annotation text"/>
    <w:basedOn w:val="Normal"/>
    <w:link w:val="TextocomentarioCar"/>
    <w:uiPriority w:val="99"/>
    <w:semiHidden/>
    <w:unhideWhenUsed/>
    <w:rsid w:val="00525C7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25C73"/>
    <w:rPr>
      <w:lang w:val="es-ES" w:eastAsia="en-US"/>
    </w:rPr>
  </w:style>
  <w:style w:type="paragraph" w:styleId="Asuntodelcomentario">
    <w:name w:val="annotation subject"/>
    <w:basedOn w:val="Textocomentario"/>
    <w:next w:val="Textocomentario"/>
    <w:link w:val="AsuntodelcomentarioCar"/>
    <w:uiPriority w:val="99"/>
    <w:semiHidden/>
    <w:unhideWhenUsed/>
    <w:rsid w:val="00525C73"/>
    <w:rPr>
      <w:b/>
      <w:bCs/>
    </w:rPr>
  </w:style>
  <w:style w:type="character" w:customStyle="1" w:styleId="AsuntodelcomentarioCar">
    <w:name w:val="Asunto del comentario Car"/>
    <w:basedOn w:val="TextocomentarioCar"/>
    <w:link w:val="Asuntodelcomentario"/>
    <w:uiPriority w:val="99"/>
    <w:semiHidden/>
    <w:rsid w:val="00525C73"/>
    <w:rPr>
      <w:b/>
      <w:bCs/>
      <w:lang w:val="es-ES" w:eastAsia="en-US"/>
    </w:rPr>
  </w:style>
  <w:style w:type="table" w:customStyle="1" w:styleId="Cuadrculaclara1">
    <w:name w:val="Cuadrícula clara1"/>
    <w:basedOn w:val="Tablanormal"/>
    <w:uiPriority w:val="62"/>
    <w:rsid w:val="00CA1A97"/>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Cuadrculaclara2">
    <w:name w:val="Cuadrícula clara2"/>
    <w:basedOn w:val="Tablanormal"/>
    <w:uiPriority w:val="62"/>
    <w:rsid w:val="002C134B"/>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Ttulo1Car">
    <w:name w:val="Título 1 Car"/>
    <w:basedOn w:val="Fuentedeprrafopredeter"/>
    <w:link w:val="Ttulo1"/>
    <w:uiPriority w:val="9"/>
    <w:rsid w:val="00DE4095"/>
    <w:rPr>
      <w:rFonts w:ascii="Times New Roman" w:eastAsia="Times New Roman" w:hAnsi="Times New Roman"/>
      <w:b/>
      <w:bCs/>
      <w:kern w:val="36"/>
      <w:sz w:val="48"/>
      <w:szCs w:val="48"/>
    </w:rPr>
  </w:style>
  <w:style w:type="character" w:styleId="nfasis">
    <w:name w:val="Emphasis"/>
    <w:uiPriority w:val="20"/>
    <w:qFormat/>
    <w:rsid w:val="00FE30AE"/>
    <w:rPr>
      <w:i/>
      <w:iCs/>
    </w:rPr>
  </w:style>
  <w:style w:type="paragraph" w:customStyle="1" w:styleId="Normal1">
    <w:name w:val="Normal1"/>
    <w:rsid w:val="000350BD"/>
    <w:pPr>
      <w:widowControl w:val="0"/>
      <w:spacing w:after="200" w:line="276" w:lineRule="auto"/>
    </w:pPr>
    <w:rPr>
      <w:rFonts w:cs="Calibri"/>
      <w:color w:val="000000"/>
      <w:sz w:val="22"/>
      <w:szCs w:val="22"/>
    </w:rPr>
  </w:style>
  <w:style w:type="paragraph" w:customStyle="1" w:styleId="Normal2">
    <w:name w:val="Normal2"/>
    <w:rsid w:val="00173539"/>
    <w:pPr>
      <w:widowControl w:val="0"/>
      <w:spacing w:after="200" w:line="276" w:lineRule="auto"/>
    </w:pPr>
    <w:rPr>
      <w:rFonts w:cs="Calibri"/>
      <w:color w:val="000000"/>
      <w:sz w:val="22"/>
      <w:szCs w:val="22"/>
    </w:rPr>
  </w:style>
  <w:style w:type="character" w:customStyle="1" w:styleId="UnresolvedMention">
    <w:name w:val="Unresolved Mention"/>
    <w:basedOn w:val="Fuentedeprrafopredeter"/>
    <w:uiPriority w:val="99"/>
    <w:semiHidden/>
    <w:unhideWhenUsed/>
    <w:rsid w:val="006A34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8585">
      <w:bodyDiv w:val="1"/>
      <w:marLeft w:val="0"/>
      <w:marRight w:val="0"/>
      <w:marTop w:val="0"/>
      <w:marBottom w:val="0"/>
      <w:divBdr>
        <w:top w:val="none" w:sz="0" w:space="0" w:color="auto"/>
        <w:left w:val="none" w:sz="0" w:space="0" w:color="auto"/>
        <w:bottom w:val="none" w:sz="0" w:space="0" w:color="auto"/>
        <w:right w:val="none" w:sz="0" w:space="0" w:color="auto"/>
      </w:divBdr>
    </w:div>
    <w:div w:id="64452922">
      <w:bodyDiv w:val="1"/>
      <w:marLeft w:val="0"/>
      <w:marRight w:val="0"/>
      <w:marTop w:val="0"/>
      <w:marBottom w:val="0"/>
      <w:divBdr>
        <w:top w:val="none" w:sz="0" w:space="0" w:color="auto"/>
        <w:left w:val="none" w:sz="0" w:space="0" w:color="auto"/>
        <w:bottom w:val="none" w:sz="0" w:space="0" w:color="auto"/>
        <w:right w:val="none" w:sz="0" w:space="0" w:color="auto"/>
      </w:divBdr>
    </w:div>
    <w:div w:id="180046665">
      <w:bodyDiv w:val="1"/>
      <w:marLeft w:val="0"/>
      <w:marRight w:val="0"/>
      <w:marTop w:val="0"/>
      <w:marBottom w:val="0"/>
      <w:divBdr>
        <w:top w:val="none" w:sz="0" w:space="0" w:color="auto"/>
        <w:left w:val="none" w:sz="0" w:space="0" w:color="auto"/>
        <w:bottom w:val="none" w:sz="0" w:space="0" w:color="auto"/>
        <w:right w:val="none" w:sz="0" w:space="0" w:color="auto"/>
      </w:divBdr>
    </w:div>
    <w:div w:id="308289228">
      <w:bodyDiv w:val="1"/>
      <w:marLeft w:val="0"/>
      <w:marRight w:val="0"/>
      <w:marTop w:val="0"/>
      <w:marBottom w:val="0"/>
      <w:divBdr>
        <w:top w:val="none" w:sz="0" w:space="0" w:color="auto"/>
        <w:left w:val="none" w:sz="0" w:space="0" w:color="auto"/>
        <w:bottom w:val="none" w:sz="0" w:space="0" w:color="auto"/>
        <w:right w:val="none" w:sz="0" w:space="0" w:color="auto"/>
      </w:divBdr>
    </w:div>
    <w:div w:id="1209224939">
      <w:bodyDiv w:val="1"/>
      <w:marLeft w:val="0"/>
      <w:marRight w:val="0"/>
      <w:marTop w:val="0"/>
      <w:marBottom w:val="0"/>
      <w:divBdr>
        <w:top w:val="none" w:sz="0" w:space="0" w:color="auto"/>
        <w:left w:val="none" w:sz="0" w:space="0" w:color="auto"/>
        <w:bottom w:val="none" w:sz="0" w:space="0" w:color="auto"/>
        <w:right w:val="none" w:sz="0" w:space="0" w:color="auto"/>
      </w:divBdr>
    </w:div>
    <w:div w:id="1354112731">
      <w:bodyDiv w:val="1"/>
      <w:marLeft w:val="0"/>
      <w:marRight w:val="0"/>
      <w:marTop w:val="0"/>
      <w:marBottom w:val="0"/>
      <w:divBdr>
        <w:top w:val="none" w:sz="0" w:space="0" w:color="auto"/>
        <w:left w:val="none" w:sz="0" w:space="0" w:color="auto"/>
        <w:bottom w:val="none" w:sz="0" w:space="0" w:color="auto"/>
        <w:right w:val="none" w:sz="0" w:space="0" w:color="auto"/>
      </w:divBdr>
    </w:div>
    <w:div w:id="15861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minas.gov.co/minmina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ntelsa.com.co/index.php?bol=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procables.com.co/boletin-trimestral-no-30.html" TargetMode="External"/><Relationship Id="rId4" Type="http://schemas.openxmlformats.org/officeDocument/2006/relationships/settings" Target="settings.xml"/><Relationship Id="rId9" Type="http://schemas.openxmlformats.org/officeDocument/2006/relationships/hyperlink" Target="http://biblioteca.sena.edu.co"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FBFF2-FD2D-4C93-9E43-08C291501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6162</Words>
  <Characters>35127</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ylrojas</dc:creator>
  <cp:lastModifiedBy>TuSoft</cp:lastModifiedBy>
  <cp:revision>2</cp:revision>
  <cp:lastPrinted>2007-01-01T07:07:00Z</cp:lastPrinted>
  <dcterms:created xsi:type="dcterms:W3CDTF">2022-02-10T00:44:00Z</dcterms:created>
  <dcterms:modified xsi:type="dcterms:W3CDTF">2022-02-10T00:44:00Z</dcterms:modified>
</cp:coreProperties>
</file>